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946"/>
        <w:gridCol w:w="2724"/>
      </w:tblGrid>
      <w:tr w:rsidR="00C9363F" w:rsidRPr="004F78C0" w:rsidTr="005B42CA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63F" w:rsidRPr="004F78C0" w:rsidRDefault="00C9363F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3F" w:rsidRPr="004F78C0" w:rsidRDefault="00C9363F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Númer ábyrgðar</w:t>
            </w:r>
          </w:p>
        </w:tc>
      </w:tr>
      <w:tr w:rsidR="00C9363F" w:rsidRPr="000A180E" w:rsidTr="005B42CA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63F" w:rsidRPr="000A180E" w:rsidRDefault="00C9363F" w:rsidP="004F78C0">
            <w:pPr>
              <w:spacing w:before="40" w:after="0"/>
              <w:ind w:left="-57" w:right="-57"/>
              <w:rPr>
                <w:szCs w:val="16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F" w:rsidRPr="000A180E" w:rsidRDefault="00710D60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VidskiptavKennit"/>
                  <w:enabled/>
                  <w:calcOnExit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r w:rsidR="00C9363F"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bookmarkStart w:id="0" w:name="_GoBack"/>
            <w:r w:rsidR="00C9363F" w:rsidRPr="000A180E">
              <w:rPr>
                <w:noProof/>
                <w:szCs w:val="16"/>
              </w:rPr>
              <w:t> </w:t>
            </w:r>
            <w:r w:rsidR="00C9363F" w:rsidRPr="000A180E">
              <w:rPr>
                <w:noProof/>
                <w:szCs w:val="16"/>
              </w:rPr>
              <w:t> </w:t>
            </w:r>
            <w:r w:rsidR="00C9363F" w:rsidRPr="000A180E">
              <w:rPr>
                <w:noProof/>
                <w:szCs w:val="16"/>
              </w:rPr>
              <w:t> </w:t>
            </w:r>
            <w:r w:rsidR="00C9363F" w:rsidRPr="000A180E">
              <w:rPr>
                <w:noProof/>
                <w:szCs w:val="16"/>
              </w:rPr>
              <w:t> </w:t>
            </w:r>
            <w:r w:rsidR="00C9363F" w:rsidRPr="000A180E">
              <w:rPr>
                <w:noProof/>
                <w:szCs w:val="16"/>
              </w:rPr>
              <w:t> </w:t>
            </w:r>
            <w:bookmarkEnd w:id="0"/>
            <w:r w:rsidRPr="000A180E">
              <w:rPr>
                <w:szCs w:val="16"/>
              </w:rPr>
              <w:fldChar w:fldCharType="end"/>
            </w:r>
          </w:p>
        </w:tc>
      </w:tr>
    </w:tbl>
    <w:p w:rsidR="00CA6A35" w:rsidRPr="000A4180" w:rsidRDefault="009A5AF1" w:rsidP="004F78C0">
      <w:pPr>
        <w:spacing w:before="120" w:after="0"/>
        <w:rPr>
          <w:b/>
          <w:szCs w:val="18"/>
        </w:rPr>
      </w:pPr>
      <w:r>
        <w:rPr>
          <w:b/>
          <w:szCs w:val="18"/>
        </w:rPr>
        <w:t>Umsækjandi</w:t>
      </w:r>
      <w:r w:rsidR="00D15068">
        <w:rPr>
          <w:b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52"/>
        <w:gridCol w:w="1276"/>
        <w:gridCol w:w="3118"/>
        <w:gridCol w:w="2724"/>
      </w:tblGrid>
      <w:tr w:rsidR="00CA74B6" w:rsidRPr="004F78C0" w:rsidTr="005F6F2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B6" w:rsidRPr="004F78C0" w:rsidRDefault="0080126C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Fullt n</w:t>
            </w:r>
            <w:r w:rsidR="009A5AF1" w:rsidRPr="004F78C0">
              <w:rPr>
                <w:sz w:val="14"/>
                <w:szCs w:val="14"/>
              </w:rPr>
              <w:t>afn</w:t>
            </w:r>
            <w:r>
              <w:rPr>
                <w:sz w:val="14"/>
                <w:szCs w:val="14"/>
              </w:rPr>
              <w:t xml:space="preserve"> umsækjanda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4B6" w:rsidRPr="004F78C0" w:rsidRDefault="00CA74B6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 xml:space="preserve">Kennitala </w:t>
            </w:r>
            <w:r w:rsidR="009A5AF1" w:rsidRPr="004F78C0">
              <w:rPr>
                <w:sz w:val="14"/>
                <w:szCs w:val="14"/>
              </w:rPr>
              <w:t>umsækjanda</w:t>
            </w:r>
          </w:p>
        </w:tc>
      </w:tr>
      <w:bookmarkStart w:id="1" w:name="VidskiptavNafn"/>
      <w:tr w:rsidR="00CA74B6" w:rsidRPr="000A180E" w:rsidTr="005F6F26"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6" w:rsidRPr="000A180E" w:rsidRDefault="00710D60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VidskiptavNafn"/>
                  <w:enabled/>
                  <w:calcOnExit/>
                  <w:textInput/>
                </w:ffData>
              </w:fldChar>
            </w:r>
            <w:r w:rsidR="00B607B3"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1"/>
          </w:p>
        </w:tc>
        <w:bookmarkStart w:id="2" w:name="VidskiptavKennit"/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B6" w:rsidRPr="000A180E" w:rsidRDefault="00710D60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VidskiptavKennit"/>
                  <w:enabled/>
                  <w:calcOnExit/>
                  <w:textInput>
                    <w:type w:val="number"/>
                    <w:maxLength w:val="11"/>
                    <w:format w:val="0#####-####"/>
                  </w:textInput>
                </w:ffData>
              </w:fldChar>
            </w:r>
            <w:r w:rsidR="00B607B3"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2"/>
          </w:p>
        </w:tc>
      </w:tr>
      <w:tr w:rsidR="005B1AF6" w:rsidRPr="004F78C0" w:rsidTr="005F6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9DC" w:rsidRPr="004F78C0" w:rsidRDefault="009B19DC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Lögheimili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9DC" w:rsidRPr="004F78C0" w:rsidRDefault="009B19DC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Póstnúmer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9DC" w:rsidRPr="004F78C0" w:rsidRDefault="00CA74B6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Staður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9DC" w:rsidRPr="004F78C0" w:rsidRDefault="009A5AF1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S</w:t>
            </w:r>
            <w:r w:rsidR="008E5083" w:rsidRPr="004F78C0">
              <w:rPr>
                <w:sz w:val="14"/>
                <w:szCs w:val="14"/>
              </w:rPr>
              <w:t>ími</w:t>
            </w:r>
          </w:p>
        </w:tc>
      </w:tr>
      <w:bookmarkStart w:id="3" w:name="LogHeimili"/>
      <w:tr w:rsidR="005B1AF6" w:rsidRPr="000A180E" w:rsidTr="005F6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C" w:rsidRPr="000A180E" w:rsidRDefault="00710D60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LogHeimili"/>
                  <w:enabled/>
                  <w:calcOnExit/>
                  <w:textInput/>
                </w:ffData>
              </w:fldChar>
            </w:r>
            <w:r w:rsidR="00B607B3"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3"/>
          </w:p>
        </w:tc>
        <w:bookmarkStart w:id="4" w:name="LogPnr"/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C" w:rsidRPr="000A180E" w:rsidRDefault="00710D60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LogPnr"/>
                  <w:enabled/>
                  <w:calcOnExit/>
                  <w:textInput/>
                </w:ffData>
              </w:fldChar>
            </w:r>
            <w:r w:rsidR="00402833"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4"/>
          </w:p>
        </w:tc>
        <w:bookmarkStart w:id="5" w:name="LogStadur"/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C" w:rsidRPr="000A180E" w:rsidRDefault="00710D60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LogStadur"/>
                  <w:enabled/>
                  <w:calcOnExit/>
                  <w:textInput/>
                </w:ffData>
              </w:fldChar>
            </w:r>
            <w:r w:rsidR="00402833"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="00402833"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5"/>
          </w:p>
        </w:tc>
        <w:bookmarkStart w:id="6" w:name="Heimasimi"/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C" w:rsidRPr="000A180E" w:rsidRDefault="00710D60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Heimasimi"/>
                  <w:enabled/>
                  <w:calcOnExit/>
                  <w:textInput/>
                </w:ffData>
              </w:fldChar>
            </w:r>
            <w:r w:rsidR="00B607B3"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="00B607B3"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6"/>
          </w:p>
        </w:tc>
      </w:tr>
      <w:tr w:rsidR="00D55B83" w:rsidRPr="004F78C0" w:rsidTr="005F6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83" w:rsidRPr="004F78C0" w:rsidRDefault="00D55B83" w:rsidP="005F6F26">
            <w:pPr>
              <w:spacing w:before="0" w:after="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Tengiliður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83" w:rsidRPr="004F78C0" w:rsidRDefault="00D55B83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Netfang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83" w:rsidRPr="004F78C0" w:rsidRDefault="00D55B83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Farsími / GSM</w:t>
            </w:r>
          </w:p>
        </w:tc>
      </w:tr>
      <w:bookmarkStart w:id="7" w:name="AdseturHeimili"/>
      <w:tr w:rsidR="00D55B83" w:rsidRPr="000A180E" w:rsidTr="005F6F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3" w:rsidRPr="000A180E" w:rsidRDefault="005F6F26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AdseturHeimili"/>
                  <w:enabled/>
                  <w:calcOnExit/>
                  <w:textInput/>
                </w:ffData>
              </w:fldChar>
            </w:r>
            <w:r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7"/>
          </w:p>
        </w:tc>
        <w:bookmarkStart w:id="8" w:name="AdseturStadur"/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3" w:rsidRPr="000A180E" w:rsidRDefault="00D55B83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AdseturStadur"/>
                  <w:enabled/>
                  <w:calcOnExit/>
                  <w:textInput/>
                </w:ffData>
              </w:fldChar>
            </w:r>
            <w:r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8"/>
          </w:p>
        </w:tc>
        <w:bookmarkStart w:id="9" w:name="GSM"/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3" w:rsidRPr="000A180E" w:rsidRDefault="00D55B83" w:rsidP="004F78C0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GSM"/>
                  <w:enabled/>
                  <w:calcOnExit/>
                  <w:textInput/>
                </w:ffData>
              </w:fldChar>
            </w:r>
            <w:r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  <w:bookmarkEnd w:id="9"/>
          </w:p>
        </w:tc>
      </w:tr>
    </w:tbl>
    <w:p w:rsidR="004B3DB8" w:rsidRDefault="004B3DB8" w:rsidP="004F78C0">
      <w:pPr>
        <w:tabs>
          <w:tab w:val="left" w:pos="6946"/>
        </w:tabs>
        <w:spacing w:before="120" w:after="0"/>
        <w:rPr>
          <w:b/>
        </w:rPr>
      </w:pPr>
      <w:r>
        <w:rPr>
          <w:b/>
        </w:rPr>
        <w:t>Ábyrgð</w:t>
      </w:r>
      <w:r>
        <w:rPr>
          <w:b/>
        </w:rPr>
        <w:tab/>
        <w:t>Skuldfærslureikningur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237"/>
        <w:gridCol w:w="613"/>
        <w:gridCol w:w="2693"/>
      </w:tblGrid>
      <w:tr w:rsidR="009D2F7D" w:rsidRPr="00676822" w:rsidTr="00CE1AFF">
        <w:tc>
          <w:tcPr>
            <w:tcW w:w="1701" w:type="dxa"/>
            <w:tcBorders>
              <w:bottom w:val="nil"/>
            </w:tcBorders>
          </w:tcPr>
          <w:p w:rsidR="009D2F7D" w:rsidRPr="00676822" w:rsidRDefault="009D2F7D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676822">
              <w:rPr>
                <w:sz w:val="14"/>
                <w:szCs w:val="14"/>
              </w:rPr>
              <w:t>Fjárhæð ábyrgðar</w:t>
            </w:r>
          </w:p>
        </w:tc>
        <w:tc>
          <w:tcPr>
            <w:tcW w:w="4395" w:type="dxa"/>
            <w:vMerge w:val="restart"/>
          </w:tcPr>
          <w:p w:rsidR="009D2F7D" w:rsidRPr="00676822" w:rsidRDefault="009D2F7D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Fjárhæð </w:t>
            </w:r>
            <w:r w:rsidR="00F2514D">
              <w:rPr>
                <w:sz w:val="14"/>
                <w:szCs w:val="14"/>
              </w:rPr>
              <w:t>skal fylgja breytingum á byggingarvísitölu, m.v. grunnvísitölu</w:t>
            </w:r>
          </w:p>
          <w:p w:rsidR="009D2F7D" w:rsidRPr="00676822" w:rsidRDefault="009D2F7D" w:rsidP="00F2514D">
            <w:pPr>
              <w:spacing w:before="40" w:after="0"/>
              <w:ind w:left="-57" w:right="-57"/>
              <w:rPr>
                <w:sz w:val="14"/>
                <w:szCs w:val="14"/>
              </w:rPr>
            </w:pPr>
            <w:r w:rsidRPr="00676822">
              <w:rPr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676822">
              <w:rPr>
                <w:szCs w:val="16"/>
              </w:rPr>
              <w:instrText xml:space="preserve"> FORMTEXT </w:instrText>
            </w:r>
            <w:r w:rsidRPr="00676822">
              <w:rPr>
                <w:szCs w:val="16"/>
              </w:rPr>
            </w:r>
            <w:r w:rsidRPr="00676822">
              <w:rPr>
                <w:szCs w:val="16"/>
              </w:rPr>
              <w:fldChar w:fldCharType="separate"/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szCs w:val="16"/>
              </w:rPr>
              <w:fldChar w:fldCharType="end"/>
            </w:r>
            <w:r w:rsidR="00F2514D">
              <w:rPr>
                <w:szCs w:val="16"/>
              </w:rPr>
              <w:t>mánaðar</w:t>
            </w:r>
            <w:r w:rsidR="0080126C">
              <w:rPr>
                <w:szCs w:val="16"/>
              </w:rPr>
              <w:t xml:space="preserve"> </w:t>
            </w:r>
            <w:r w:rsidR="00F2514D">
              <w:rPr>
                <w:szCs w:val="16"/>
              </w:rPr>
              <w:t>20</w:t>
            </w:r>
            <w:r w:rsidR="00F2514D" w:rsidRPr="00676822">
              <w:rPr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="00F2514D" w:rsidRPr="00676822">
              <w:rPr>
                <w:szCs w:val="16"/>
              </w:rPr>
              <w:instrText xml:space="preserve"> FORMTEXT </w:instrText>
            </w:r>
            <w:r w:rsidR="00F2514D" w:rsidRPr="00676822">
              <w:rPr>
                <w:szCs w:val="16"/>
              </w:rPr>
            </w:r>
            <w:r w:rsidR="00F2514D" w:rsidRPr="00676822">
              <w:rPr>
                <w:szCs w:val="16"/>
              </w:rPr>
              <w:fldChar w:fldCharType="separate"/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szCs w:val="16"/>
              </w:rPr>
              <w:fldChar w:fldCharType="end"/>
            </w:r>
            <w:r w:rsidR="00F2514D">
              <w:rPr>
                <w:szCs w:val="16"/>
              </w:rPr>
              <w:t xml:space="preserve">, </w:t>
            </w:r>
            <w:r w:rsidR="00F2514D" w:rsidRPr="00676822">
              <w:rPr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="00F2514D" w:rsidRPr="00676822">
              <w:rPr>
                <w:szCs w:val="16"/>
              </w:rPr>
              <w:instrText xml:space="preserve"> FORMTEXT </w:instrText>
            </w:r>
            <w:r w:rsidR="00F2514D" w:rsidRPr="00676822">
              <w:rPr>
                <w:szCs w:val="16"/>
              </w:rPr>
            </w:r>
            <w:r w:rsidR="00F2514D" w:rsidRPr="00676822">
              <w:rPr>
                <w:szCs w:val="16"/>
              </w:rPr>
              <w:fldChar w:fldCharType="separate"/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noProof/>
                <w:szCs w:val="16"/>
              </w:rPr>
              <w:t> </w:t>
            </w:r>
            <w:r w:rsidR="00F2514D" w:rsidRPr="00676822">
              <w:rPr>
                <w:szCs w:val="16"/>
              </w:rPr>
              <w:fldChar w:fldCharType="end"/>
            </w:r>
            <w:r w:rsidR="00F2514D">
              <w:rPr>
                <w:szCs w:val="16"/>
              </w:rPr>
              <w:t xml:space="preserve"> stig</w:t>
            </w:r>
            <w:r w:rsidR="0080126C">
              <w:rPr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9D2F7D" w:rsidRPr="00676822" w:rsidRDefault="009D2F7D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9D2F7D" w:rsidRPr="00676822" w:rsidRDefault="009D2F7D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D2F7D" w:rsidRPr="00676822" w:rsidRDefault="009D2F7D" w:rsidP="004F78C0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676822">
              <w:rPr>
                <w:sz w:val="14"/>
                <w:szCs w:val="14"/>
              </w:rPr>
              <w:t>Banki – Höfuðbók – Reikningsnúmer</w:t>
            </w:r>
          </w:p>
        </w:tc>
      </w:tr>
      <w:tr w:rsidR="009D2F7D" w:rsidRPr="00676822" w:rsidTr="00CE1AFF">
        <w:tc>
          <w:tcPr>
            <w:tcW w:w="1701" w:type="dxa"/>
            <w:tcBorders>
              <w:top w:val="nil"/>
            </w:tcBorders>
          </w:tcPr>
          <w:p w:rsidR="009D2F7D" w:rsidRPr="00676822" w:rsidRDefault="009D2F7D" w:rsidP="004F78C0">
            <w:pPr>
              <w:spacing w:before="40" w:after="0"/>
              <w:ind w:left="-57" w:right="-57"/>
              <w:rPr>
                <w:szCs w:val="16"/>
              </w:rPr>
            </w:pPr>
            <w:r w:rsidRPr="00676822">
              <w:rPr>
                <w:szCs w:val="16"/>
              </w:rPr>
              <w:t xml:space="preserve">Kr. </w:t>
            </w:r>
            <w:r w:rsidRPr="00676822">
              <w:rPr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r w:rsidRPr="00676822">
              <w:rPr>
                <w:szCs w:val="16"/>
              </w:rPr>
              <w:instrText xml:space="preserve"> FORMTEXT </w:instrText>
            </w:r>
            <w:r w:rsidRPr="00676822">
              <w:rPr>
                <w:szCs w:val="16"/>
              </w:rPr>
            </w:r>
            <w:r w:rsidRPr="00676822">
              <w:rPr>
                <w:szCs w:val="16"/>
              </w:rPr>
              <w:fldChar w:fldCharType="separate"/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szCs w:val="16"/>
              </w:rPr>
              <w:fldChar w:fldCharType="end"/>
            </w:r>
          </w:p>
        </w:tc>
        <w:tc>
          <w:tcPr>
            <w:tcW w:w="4395" w:type="dxa"/>
            <w:vMerge/>
          </w:tcPr>
          <w:p w:rsidR="009D2F7D" w:rsidRPr="00676822" w:rsidRDefault="009D2F7D" w:rsidP="004F78C0">
            <w:pPr>
              <w:spacing w:before="40" w:after="0"/>
              <w:ind w:left="-57" w:right="-57"/>
              <w:rPr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9D2F7D" w:rsidRPr="00676822" w:rsidRDefault="009D2F7D" w:rsidP="004F78C0">
            <w:pPr>
              <w:spacing w:before="40" w:after="0"/>
              <w:ind w:left="-57" w:right="-57"/>
              <w:rPr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9D2F7D" w:rsidRPr="00676822" w:rsidRDefault="009D2F7D" w:rsidP="004F78C0">
            <w:pPr>
              <w:spacing w:before="40" w:after="0"/>
              <w:ind w:left="-57" w:right="-57"/>
              <w:rPr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D2F7D" w:rsidRPr="00676822" w:rsidRDefault="009D2F7D" w:rsidP="004F78C0">
            <w:pPr>
              <w:spacing w:before="40" w:after="0"/>
              <w:ind w:left="-57" w:right="-57"/>
              <w:rPr>
                <w:szCs w:val="16"/>
              </w:rPr>
            </w:pPr>
            <w:r w:rsidRPr="00676822">
              <w:rPr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76822">
              <w:rPr>
                <w:szCs w:val="16"/>
              </w:rPr>
              <w:instrText xml:space="preserve"> FORMTEXT </w:instrText>
            </w:r>
            <w:r w:rsidRPr="00676822">
              <w:rPr>
                <w:szCs w:val="16"/>
              </w:rPr>
            </w:r>
            <w:r w:rsidRPr="00676822">
              <w:rPr>
                <w:szCs w:val="16"/>
              </w:rPr>
              <w:fldChar w:fldCharType="separate"/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szCs w:val="16"/>
              </w:rPr>
              <w:fldChar w:fldCharType="end"/>
            </w:r>
            <w:r w:rsidRPr="00676822">
              <w:rPr>
                <w:szCs w:val="16"/>
              </w:rPr>
              <w:t xml:space="preserve">   -   </w:t>
            </w:r>
            <w:r w:rsidRPr="00676822">
              <w:rPr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76822">
              <w:rPr>
                <w:szCs w:val="16"/>
              </w:rPr>
              <w:instrText xml:space="preserve"> FORMTEXT </w:instrText>
            </w:r>
            <w:r w:rsidRPr="00676822">
              <w:rPr>
                <w:szCs w:val="16"/>
              </w:rPr>
            </w:r>
            <w:r w:rsidRPr="00676822">
              <w:rPr>
                <w:szCs w:val="16"/>
              </w:rPr>
              <w:fldChar w:fldCharType="separate"/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szCs w:val="16"/>
              </w:rPr>
              <w:fldChar w:fldCharType="end"/>
            </w:r>
            <w:r w:rsidRPr="00676822">
              <w:rPr>
                <w:szCs w:val="16"/>
              </w:rPr>
              <w:t xml:space="preserve">   -   </w:t>
            </w:r>
            <w:r w:rsidRPr="00676822">
              <w:rPr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676822">
              <w:rPr>
                <w:szCs w:val="16"/>
              </w:rPr>
              <w:instrText xml:space="preserve"> FORMTEXT </w:instrText>
            </w:r>
            <w:r w:rsidRPr="00676822">
              <w:rPr>
                <w:szCs w:val="16"/>
              </w:rPr>
            </w:r>
            <w:r w:rsidRPr="00676822">
              <w:rPr>
                <w:szCs w:val="16"/>
              </w:rPr>
              <w:fldChar w:fldCharType="separate"/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noProof/>
                <w:szCs w:val="16"/>
              </w:rPr>
              <w:t> </w:t>
            </w:r>
            <w:r w:rsidRPr="00676822">
              <w:rPr>
                <w:szCs w:val="16"/>
              </w:rPr>
              <w:fldChar w:fldCharType="end"/>
            </w:r>
          </w:p>
        </w:tc>
      </w:tr>
    </w:tbl>
    <w:p w:rsidR="005C3983" w:rsidRPr="00676822" w:rsidRDefault="005C3983" w:rsidP="00E64F31">
      <w:pPr>
        <w:spacing w:before="80" w:after="80"/>
        <w:jc w:val="both"/>
        <w:rPr>
          <w:szCs w:val="16"/>
        </w:rPr>
        <w:sectPr w:rsidR="005C3983" w:rsidRPr="00676822" w:rsidSect="00991373">
          <w:headerReference w:type="default" r:id="rId9"/>
          <w:footerReference w:type="default" r:id="rId10"/>
          <w:type w:val="continuous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</w:p>
    <w:p w:rsidR="00CF4956" w:rsidRPr="00096316" w:rsidRDefault="00096316" w:rsidP="004F78C0">
      <w:pPr>
        <w:spacing w:before="240" w:after="0"/>
        <w:jc w:val="both"/>
        <w:rPr>
          <w:b/>
          <w:szCs w:val="16"/>
        </w:rPr>
      </w:pPr>
      <w:r w:rsidRPr="00096316">
        <w:rPr>
          <w:b/>
          <w:szCs w:val="16"/>
        </w:rPr>
        <w:lastRenderedPageBreak/>
        <w:t>Ábyrgðarþegi: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F4956" w:rsidTr="005F6F26">
        <w:trPr>
          <w:trHeight w:val="135"/>
        </w:trPr>
        <w:tc>
          <w:tcPr>
            <w:tcW w:w="9639" w:type="dxa"/>
          </w:tcPr>
          <w:p w:rsidR="00CF4956" w:rsidRDefault="00A91165" w:rsidP="005F6F26">
            <w:pPr>
              <w:spacing w:before="20" w:after="20"/>
              <w:ind w:left="-57" w:right="-57"/>
              <w:jc w:val="both"/>
              <w:rPr>
                <w:szCs w:val="16"/>
              </w:rPr>
            </w:pPr>
            <w:r>
              <w:rPr>
                <w:szCs w:val="16"/>
              </w:rPr>
              <w:t>Ríkisskattstjóri kt. 540269-6029</w:t>
            </w:r>
          </w:p>
        </w:tc>
      </w:tr>
    </w:tbl>
    <w:p w:rsidR="00AF1EE9" w:rsidRDefault="00AF1EE9" w:rsidP="004F78C0">
      <w:pPr>
        <w:spacing w:before="120" w:after="0"/>
        <w:jc w:val="both"/>
        <w:rPr>
          <w:b/>
          <w:szCs w:val="16"/>
        </w:rPr>
      </w:pPr>
      <w:r>
        <w:rPr>
          <w:b/>
          <w:szCs w:val="16"/>
        </w:rPr>
        <w:t>Fasteign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3118"/>
        <w:gridCol w:w="2724"/>
      </w:tblGrid>
      <w:tr w:rsidR="00AF1EE9" w:rsidRPr="004F78C0" w:rsidTr="005F6F26">
        <w:tc>
          <w:tcPr>
            <w:tcW w:w="2552" w:type="dxa"/>
          </w:tcPr>
          <w:p w:rsidR="00AF1EE9" w:rsidRPr="004F78C0" w:rsidRDefault="00AF1EE9" w:rsidP="00BE2A07">
            <w:pPr>
              <w:spacing w:before="0" w:after="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Staðsetning</w:t>
            </w:r>
            <w:r w:rsidRPr="004F78C0">
              <w:rPr>
                <w:sz w:val="14"/>
                <w:szCs w:val="14"/>
              </w:rPr>
              <w:t>i</w:t>
            </w:r>
          </w:p>
        </w:tc>
        <w:tc>
          <w:tcPr>
            <w:tcW w:w="1276" w:type="dxa"/>
          </w:tcPr>
          <w:p w:rsidR="00AF1EE9" w:rsidRPr="004F78C0" w:rsidRDefault="00AF1EE9" w:rsidP="00BE2A07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Póstnúmer</w:t>
            </w:r>
          </w:p>
        </w:tc>
        <w:tc>
          <w:tcPr>
            <w:tcW w:w="3118" w:type="dxa"/>
          </w:tcPr>
          <w:p w:rsidR="00AF1EE9" w:rsidRPr="004F78C0" w:rsidRDefault="00AF1EE9" w:rsidP="00BE2A07">
            <w:pPr>
              <w:spacing w:before="0" w:after="0"/>
              <w:ind w:left="-57" w:right="-57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Staður</w:t>
            </w:r>
          </w:p>
        </w:tc>
        <w:tc>
          <w:tcPr>
            <w:tcW w:w="2724" w:type="dxa"/>
          </w:tcPr>
          <w:p w:rsidR="00AF1EE9" w:rsidRPr="004F78C0" w:rsidRDefault="00AF1EE9" w:rsidP="00BE2A07">
            <w:pPr>
              <w:spacing w:before="0" w:after="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Fastanúmer</w:t>
            </w:r>
          </w:p>
        </w:tc>
      </w:tr>
      <w:tr w:rsidR="00AF1EE9" w:rsidRPr="000A180E" w:rsidTr="005F6F26">
        <w:tc>
          <w:tcPr>
            <w:tcW w:w="2552" w:type="dxa"/>
          </w:tcPr>
          <w:p w:rsidR="00AF1EE9" w:rsidRPr="000A180E" w:rsidRDefault="00AF1EE9" w:rsidP="00BE2A07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LogHeimili"/>
                  <w:enabled/>
                  <w:calcOnExit/>
                  <w:textInput/>
                </w:ffData>
              </w:fldChar>
            </w:r>
            <w:r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AF1EE9" w:rsidRPr="000A180E" w:rsidRDefault="00AF1EE9" w:rsidP="00BE2A07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LogPnr"/>
                  <w:enabled/>
                  <w:calcOnExit/>
                  <w:textInput/>
                </w:ffData>
              </w:fldChar>
            </w:r>
            <w:r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</w:p>
        </w:tc>
        <w:tc>
          <w:tcPr>
            <w:tcW w:w="3118" w:type="dxa"/>
          </w:tcPr>
          <w:p w:rsidR="00AF1EE9" w:rsidRPr="000A180E" w:rsidRDefault="00AF1EE9" w:rsidP="00BE2A07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LogStadur"/>
                  <w:enabled/>
                  <w:calcOnExit/>
                  <w:textInput/>
                </w:ffData>
              </w:fldChar>
            </w:r>
            <w:r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</w:p>
        </w:tc>
        <w:tc>
          <w:tcPr>
            <w:tcW w:w="2724" w:type="dxa"/>
          </w:tcPr>
          <w:p w:rsidR="00AF1EE9" w:rsidRPr="000A180E" w:rsidRDefault="00AF1EE9" w:rsidP="00BE2A07">
            <w:pPr>
              <w:spacing w:before="40" w:after="0"/>
              <w:ind w:left="-57" w:right="-57"/>
              <w:rPr>
                <w:szCs w:val="16"/>
              </w:rPr>
            </w:pPr>
            <w:r w:rsidRPr="000A180E">
              <w:rPr>
                <w:szCs w:val="16"/>
              </w:rPr>
              <w:fldChar w:fldCharType="begin">
                <w:ffData>
                  <w:name w:val="Heimasimi"/>
                  <w:enabled/>
                  <w:calcOnExit/>
                  <w:textInput/>
                </w:ffData>
              </w:fldChar>
            </w:r>
            <w:r w:rsidRPr="000A180E">
              <w:rPr>
                <w:szCs w:val="16"/>
              </w:rPr>
              <w:instrText xml:space="preserve"> FORMTEXT </w:instrText>
            </w:r>
            <w:r w:rsidRPr="000A180E">
              <w:rPr>
                <w:szCs w:val="16"/>
              </w:rPr>
            </w:r>
            <w:r w:rsidRPr="000A180E">
              <w:rPr>
                <w:szCs w:val="16"/>
              </w:rPr>
              <w:fldChar w:fldCharType="separate"/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noProof/>
                <w:szCs w:val="16"/>
              </w:rPr>
              <w:t> </w:t>
            </w:r>
            <w:r w:rsidRPr="000A180E">
              <w:rPr>
                <w:szCs w:val="16"/>
              </w:rPr>
              <w:fldChar w:fldCharType="end"/>
            </w:r>
          </w:p>
        </w:tc>
      </w:tr>
    </w:tbl>
    <w:p w:rsidR="00957FE4" w:rsidRPr="00957FE4" w:rsidRDefault="00957FE4" w:rsidP="004F78C0">
      <w:pPr>
        <w:spacing w:before="120" w:after="0"/>
        <w:jc w:val="both"/>
        <w:rPr>
          <w:b/>
          <w:szCs w:val="16"/>
        </w:rPr>
      </w:pPr>
      <w:r w:rsidRPr="00957FE4">
        <w:rPr>
          <w:b/>
          <w:szCs w:val="16"/>
        </w:rPr>
        <w:t>Annað sem umsækjandi vill taka fram: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957FE4" w:rsidTr="003617D7">
        <w:trPr>
          <w:trHeight w:val="441"/>
        </w:trPr>
        <w:tc>
          <w:tcPr>
            <w:tcW w:w="9670" w:type="dxa"/>
          </w:tcPr>
          <w:p w:rsidR="003617D7" w:rsidRDefault="005F6F26" w:rsidP="005F6F26">
            <w:pPr>
              <w:spacing w:before="20" w:after="20"/>
              <w:ind w:left="-57" w:right="-57"/>
              <w:jc w:val="both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0"/>
          </w:p>
        </w:tc>
      </w:tr>
    </w:tbl>
    <w:p w:rsidR="005F6F26" w:rsidRPr="005F6F26" w:rsidRDefault="005F6F26" w:rsidP="005F6F26">
      <w:pPr>
        <w:pStyle w:val="ListParagraph"/>
        <w:spacing w:before="120" w:after="120"/>
        <w:ind w:left="284"/>
        <w:contextualSpacing w:val="0"/>
        <w:jc w:val="both"/>
        <w:rPr>
          <w:sz w:val="18"/>
          <w:szCs w:val="18"/>
        </w:rPr>
      </w:pPr>
    </w:p>
    <w:p w:rsidR="00655C29" w:rsidRPr="005F6F26" w:rsidRDefault="004360B3" w:rsidP="005F6F26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sz w:val="18"/>
          <w:szCs w:val="18"/>
        </w:rPr>
      </w:pPr>
      <w:r w:rsidRPr="005F6F26">
        <w:rPr>
          <w:sz w:val="18"/>
          <w:szCs w:val="18"/>
        </w:rPr>
        <w:t xml:space="preserve">Í tilefni af </w:t>
      </w:r>
      <w:r w:rsidR="00075FE6" w:rsidRPr="005F6F26">
        <w:rPr>
          <w:sz w:val="18"/>
          <w:szCs w:val="18"/>
        </w:rPr>
        <w:t>umsókn</w:t>
      </w:r>
      <w:r w:rsidRPr="005F6F26">
        <w:rPr>
          <w:sz w:val="18"/>
          <w:szCs w:val="18"/>
        </w:rPr>
        <w:t xml:space="preserve"> um sérstaka skráningu á virðisaukaskattskrá vegna byggingaframkvæmda við ofangreinda </w:t>
      </w:r>
      <w:r w:rsidR="00075FE6" w:rsidRPr="005F6F26">
        <w:rPr>
          <w:sz w:val="18"/>
          <w:szCs w:val="18"/>
        </w:rPr>
        <w:t>fasteign, óskar u</w:t>
      </w:r>
      <w:r w:rsidR="00F2514D" w:rsidRPr="005F6F26">
        <w:rPr>
          <w:sz w:val="18"/>
          <w:szCs w:val="18"/>
        </w:rPr>
        <w:t>ndirrituð/-aður umsækjandi hér með eftir því að Landsbankinn hf., kt. 471008-0280,</w:t>
      </w:r>
      <w:r w:rsidR="00075FE6" w:rsidRPr="005F6F26">
        <w:rPr>
          <w:sz w:val="18"/>
          <w:szCs w:val="18"/>
        </w:rPr>
        <w:t xml:space="preserve"> </w:t>
      </w:r>
      <w:r w:rsidR="00F2514D" w:rsidRPr="005F6F26">
        <w:rPr>
          <w:sz w:val="18"/>
          <w:szCs w:val="18"/>
        </w:rPr>
        <w:t xml:space="preserve">takist á hendur ábyrgð á </w:t>
      </w:r>
      <w:r w:rsidRPr="005F6F26">
        <w:rPr>
          <w:sz w:val="18"/>
          <w:szCs w:val="18"/>
        </w:rPr>
        <w:t>endur</w:t>
      </w:r>
      <w:r w:rsidR="00F2514D" w:rsidRPr="005F6F26">
        <w:rPr>
          <w:sz w:val="18"/>
          <w:szCs w:val="18"/>
        </w:rPr>
        <w:t>greiðslu</w:t>
      </w:r>
      <w:r w:rsidRPr="005F6F26">
        <w:rPr>
          <w:sz w:val="18"/>
          <w:szCs w:val="18"/>
        </w:rPr>
        <w:t xml:space="preserve"> virðisaukaskatts skv. 1. kafla reglugerðar nr. 577/1989 með síðari breytingum sbr. lög nr.</w:t>
      </w:r>
      <w:r w:rsidR="00CE1AFF">
        <w:rPr>
          <w:sz w:val="18"/>
          <w:szCs w:val="18"/>
        </w:rPr>
        <w:t> </w:t>
      </w:r>
      <w:r w:rsidRPr="005F6F26">
        <w:rPr>
          <w:sz w:val="18"/>
          <w:szCs w:val="18"/>
        </w:rPr>
        <w:t>50/1988</w:t>
      </w:r>
      <w:r w:rsidR="005B42CA">
        <w:rPr>
          <w:sz w:val="18"/>
          <w:szCs w:val="18"/>
        </w:rPr>
        <w:t xml:space="preserve"> um virðisaukaskatt</w:t>
      </w:r>
      <w:r w:rsidRPr="005F6F26">
        <w:rPr>
          <w:sz w:val="18"/>
          <w:szCs w:val="18"/>
        </w:rPr>
        <w:t>, frá byrjunardagsetningu sérstakrar skráningar.</w:t>
      </w:r>
    </w:p>
    <w:p w:rsidR="00075FE6" w:rsidRPr="005F6F26" w:rsidRDefault="00075FE6" w:rsidP="005F6F26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cs="Arial"/>
          <w:sz w:val="18"/>
          <w:szCs w:val="18"/>
          <w:lang w:val="de-DE"/>
        </w:rPr>
      </w:pPr>
      <w:r w:rsidRPr="005F6F26">
        <w:rPr>
          <w:rFonts w:cs="Arial"/>
          <w:sz w:val="18"/>
          <w:szCs w:val="18"/>
          <w:lang w:val="de-DE"/>
        </w:rPr>
        <w:t>Ábyrgðin skal vera til tryggingar skilvísri og skaðlausri greiðslu á framangreindum virðisaukaskatti, þ.e. út- og innskatti auk verðbóta, álags, áfallandi dráttarvaxta, innheimtukostnaðar og alls annars kostnaðar, sem ríkissjóður kann að hafa af kröfunni.</w:t>
      </w:r>
    </w:p>
    <w:p w:rsidR="00075FE6" w:rsidRPr="005F6F26" w:rsidRDefault="00075FE6" w:rsidP="005F6F26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cs="Arial"/>
          <w:sz w:val="18"/>
          <w:szCs w:val="18"/>
          <w:lang w:val="de-DE"/>
        </w:rPr>
      </w:pPr>
      <w:r w:rsidRPr="005F6F26">
        <w:rPr>
          <w:rFonts w:cs="Arial"/>
          <w:sz w:val="18"/>
          <w:szCs w:val="18"/>
          <w:lang w:val="de-DE"/>
        </w:rPr>
        <w:t>Skilyrði fyrir niðurfellingu ábyrgðarinnar eru:</w:t>
      </w:r>
    </w:p>
    <w:p w:rsidR="00075FE6" w:rsidRPr="005F6F26" w:rsidRDefault="00075FE6" w:rsidP="005F6F26">
      <w:pPr>
        <w:pStyle w:val="ListParagraph"/>
        <w:numPr>
          <w:ilvl w:val="1"/>
          <w:numId w:val="8"/>
        </w:numPr>
        <w:spacing w:before="120" w:after="120"/>
        <w:ind w:left="567" w:hanging="283"/>
        <w:contextualSpacing w:val="0"/>
        <w:jc w:val="both"/>
        <w:rPr>
          <w:rFonts w:cs="Arial"/>
          <w:sz w:val="18"/>
          <w:szCs w:val="18"/>
          <w:lang w:val="de-DE"/>
        </w:rPr>
      </w:pPr>
      <w:r w:rsidRPr="005F6F26">
        <w:rPr>
          <w:rFonts w:cs="Arial"/>
          <w:sz w:val="18"/>
          <w:szCs w:val="18"/>
          <w:lang w:val="de-DE"/>
        </w:rPr>
        <w:t xml:space="preserve">Umsækjandi selur framangreinda </w:t>
      </w:r>
      <w:r w:rsidR="00D55B83" w:rsidRPr="005F6F26">
        <w:rPr>
          <w:rFonts w:cs="Arial"/>
          <w:sz w:val="18"/>
          <w:szCs w:val="18"/>
          <w:lang w:val="de-DE"/>
        </w:rPr>
        <w:t>fast</w:t>
      </w:r>
      <w:r w:rsidRPr="005F6F26">
        <w:rPr>
          <w:rFonts w:cs="Arial"/>
          <w:sz w:val="18"/>
          <w:szCs w:val="18"/>
          <w:lang w:val="de-DE"/>
        </w:rPr>
        <w:t>eign virðisaukaskattskyldum aðilum og uppfyllir í því sambandi ákvæði 2.</w:t>
      </w:r>
      <w:r w:rsidR="00CE1AFF">
        <w:rPr>
          <w:rFonts w:cs="Arial"/>
          <w:sz w:val="18"/>
          <w:szCs w:val="18"/>
          <w:lang w:val="de-DE"/>
        </w:rPr>
        <w:t> </w:t>
      </w:r>
      <w:r w:rsidRPr="005F6F26">
        <w:rPr>
          <w:rFonts w:cs="Arial"/>
          <w:sz w:val="18"/>
          <w:szCs w:val="18"/>
          <w:lang w:val="de-DE"/>
        </w:rPr>
        <w:t>mgr. 1. gr. rg. nr.</w:t>
      </w:r>
      <w:r w:rsidR="005F6F26" w:rsidRPr="005F6F26">
        <w:rPr>
          <w:rFonts w:cs="Arial"/>
          <w:sz w:val="18"/>
          <w:szCs w:val="18"/>
          <w:lang w:val="de-DE"/>
        </w:rPr>
        <w:t> </w:t>
      </w:r>
      <w:r w:rsidRPr="005F6F26">
        <w:rPr>
          <w:rFonts w:cs="Arial"/>
          <w:sz w:val="18"/>
          <w:szCs w:val="18"/>
          <w:lang w:val="de-DE"/>
        </w:rPr>
        <w:t>577/1989 með síðari breytingum eða</w:t>
      </w:r>
    </w:p>
    <w:p w:rsidR="00075FE6" w:rsidRPr="005F6F26" w:rsidRDefault="00075FE6" w:rsidP="005F6F26">
      <w:pPr>
        <w:pStyle w:val="ListParagraph"/>
        <w:numPr>
          <w:ilvl w:val="1"/>
          <w:numId w:val="8"/>
        </w:numPr>
        <w:spacing w:before="120" w:after="120"/>
        <w:ind w:left="567" w:hanging="283"/>
        <w:contextualSpacing w:val="0"/>
        <w:jc w:val="both"/>
        <w:rPr>
          <w:rFonts w:cs="Arial"/>
          <w:sz w:val="18"/>
          <w:szCs w:val="18"/>
          <w:lang w:val="de-DE"/>
        </w:rPr>
      </w:pPr>
      <w:r w:rsidRPr="005F6F26">
        <w:rPr>
          <w:rFonts w:cs="Arial"/>
          <w:sz w:val="18"/>
          <w:szCs w:val="18"/>
          <w:lang w:val="de-DE"/>
        </w:rPr>
        <w:t>Umsækjandi fær heimild til frjálsrar skráningar á virðisaukaskattskrá vegna ofangreindrar fasteignar, samkvæmt ákvæðum II.</w:t>
      </w:r>
      <w:r w:rsidR="005F6F26" w:rsidRPr="005F6F26">
        <w:rPr>
          <w:rFonts w:cs="Arial"/>
          <w:sz w:val="18"/>
          <w:szCs w:val="18"/>
          <w:lang w:val="de-DE"/>
        </w:rPr>
        <w:t> </w:t>
      </w:r>
      <w:r w:rsidRPr="005F6F26">
        <w:rPr>
          <w:rFonts w:cs="Arial"/>
          <w:sz w:val="18"/>
          <w:szCs w:val="18"/>
          <w:lang w:val="de-DE"/>
        </w:rPr>
        <w:t>kafla sömu reglugerðar.</w:t>
      </w:r>
    </w:p>
    <w:p w:rsidR="00075FE6" w:rsidRPr="005F6F26" w:rsidRDefault="00744C25" w:rsidP="005F6F26">
      <w:pPr>
        <w:pStyle w:val="ListParagraph"/>
        <w:numPr>
          <w:ilvl w:val="1"/>
          <w:numId w:val="8"/>
        </w:numPr>
        <w:spacing w:before="120" w:after="120"/>
        <w:ind w:left="567" w:hanging="283"/>
        <w:contextualSpacing w:val="0"/>
        <w:jc w:val="both"/>
        <w:rPr>
          <w:rFonts w:cs="Arial"/>
          <w:sz w:val="18"/>
          <w:szCs w:val="18"/>
          <w:lang w:val="de-DE"/>
        </w:rPr>
      </w:pPr>
      <w:r w:rsidRPr="005F6F26">
        <w:rPr>
          <w:rFonts w:cs="Arial"/>
          <w:sz w:val="18"/>
          <w:szCs w:val="18"/>
          <w:lang w:val="de-DE"/>
        </w:rPr>
        <w:t>Umsækjandi</w:t>
      </w:r>
      <w:r w:rsidR="00075FE6" w:rsidRPr="005F6F26">
        <w:rPr>
          <w:rFonts w:cs="Arial"/>
          <w:sz w:val="18"/>
          <w:szCs w:val="18"/>
          <w:lang w:val="de-DE"/>
        </w:rPr>
        <w:t xml:space="preserve"> tekur fasteign</w:t>
      </w:r>
      <w:r w:rsidR="00D55B83" w:rsidRPr="005F6F26">
        <w:rPr>
          <w:rFonts w:cs="Arial"/>
          <w:sz w:val="18"/>
          <w:szCs w:val="18"/>
          <w:lang w:val="de-DE"/>
        </w:rPr>
        <w:t>ina</w:t>
      </w:r>
      <w:r w:rsidR="00075FE6" w:rsidRPr="005F6F26">
        <w:rPr>
          <w:rFonts w:cs="Arial"/>
          <w:sz w:val="18"/>
          <w:szCs w:val="18"/>
          <w:lang w:val="de-DE"/>
        </w:rPr>
        <w:t xml:space="preserve"> undir eigin virðisaukaskattskyldan rekstur.</w:t>
      </w:r>
    </w:p>
    <w:p w:rsidR="00744C25" w:rsidRPr="005F6F26" w:rsidRDefault="000A7D9F" w:rsidP="005F6F26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cs="Arial"/>
          <w:sz w:val="18"/>
          <w:szCs w:val="18"/>
          <w:lang w:val="de-DE"/>
        </w:rPr>
      </w:pPr>
      <w:r w:rsidRPr="005F6F26">
        <w:rPr>
          <w:rFonts w:cs="Arial"/>
          <w:sz w:val="18"/>
          <w:szCs w:val="18"/>
          <w:lang w:val="de-DE"/>
        </w:rPr>
        <w:t>Ábyrgðin fellur þó aldrei niður nema með skriflegri heimild frá ríkisskattstjóra.</w:t>
      </w:r>
    </w:p>
    <w:p w:rsidR="005977FB" w:rsidRPr="005F6F26" w:rsidRDefault="00AC69CF" w:rsidP="005F6F26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sz w:val="18"/>
          <w:szCs w:val="18"/>
        </w:rPr>
      </w:pPr>
      <w:r w:rsidRPr="005F6F26">
        <w:rPr>
          <w:sz w:val="18"/>
          <w:szCs w:val="18"/>
        </w:rPr>
        <w:t>Umsækjanda</w:t>
      </w:r>
      <w:r w:rsidR="005977FB" w:rsidRPr="005F6F26">
        <w:rPr>
          <w:sz w:val="18"/>
          <w:szCs w:val="18"/>
        </w:rPr>
        <w:t xml:space="preserve"> ber að greiða gjöld vegna ábyrgðarinnar</w:t>
      </w:r>
      <w:r w:rsidR="00884EDD" w:rsidRPr="005F6F26">
        <w:rPr>
          <w:sz w:val="18"/>
          <w:szCs w:val="18"/>
        </w:rPr>
        <w:t>, þ.m.t. þóknun, umsýslugjald og annan kostnað,</w:t>
      </w:r>
      <w:r w:rsidR="005977FB" w:rsidRPr="005F6F26">
        <w:rPr>
          <w:sz w:val="18"/>
          <w:szCs w:val="18"/>
        </w:rPr>
        <w:t xml:space="preserve"> samkvæmt verðskrá </w:t>
      </w:r>
      <w:r w:rsidR="005D0607" w:rsidRPr="005F6F26">
        <w:rPr>
          <w:sz w:val="18"/>
          <w:szCs w:val="18"/>
        </w:rPr>
        <w:t>Lands</w:t>
      </w:r>
      <w:r w:rsidR="005977FB" w:rsidRPr="005F6F26">
        <w:rPr>
          <w:sz w:val="18"/>
          <w:szCs w:val="18"/>
        </w:rPr>
        <w:t>b</w:t>
      </w:r>
      <w:r w:rsidR="003C179A" w:rsidRPr="005F6F26">
        <w:rPr>
          <w:sz w:val="18"/>
          <w:szCs w:val="18"/>
        </w:rPr>
        <w:t xml:space="preserve">ankans hverju sinni. </w:t>
      </w:r>
      <w:r w:rsidRPr="005F6F26">
        <w:rPr>
          <w:sz w:val="18"/>
          <w:szCs w:val="18"/>
        </w:rPr>
        <w:t>Umsækjandi</w:t>
      </w:r>
      <w:r w:rsidR="005977FB" w:rsidRPr="005F6F26">
        <w:rPr>
          <w:sz w:val="18"/>
          <w:szCs w:val="18"/>
        </w:rPr>
        <w:t xml:space="preserve"> veitir Landsbankanum heimild til þess að skuldfæra gjöldin af </w:t>
      </w:r>
      <w:r w:rsidR="005D0607" w:rsidRPr="005F6F26">
        <w:rPr>
          <w:sz w:val="18"/>
          <w:szCs w:val="18"/>
        </w:rPr>
        <w:t>skuldfærslu</w:t>
      </w:r>
      <w:r w:rsidR="005977FB" w:rsidRPr="005F6F26">
        <w:rPr>
          <w:sz w:val="18"/>
          <w:szCs w:val="18"/>
        </w:rPr>
        <w:t>reikningi sem er tilgreindur hér að ofan.</w:t>
      </w:r>
    </w:p>
    <w:p w:rsidR="00085FF0" w:rsidRPr="005F6F26" w:rsidRDefault="005977FB" w:rsidP="005F6F26">
      <w:pPr>
        <w:pStyle w:val="ListParagraph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sz w:val="18"/>
          <w:szCs w:val="18"/>
        </w:rPr>
      </w:pPr>
      <w:r w:rsidRPr="005F6F26">
        <w:rPr>
          <w:sz w:val="18"/>
          <w:szCs w:val="18"/>
        </w:rPr>
        <w:t>Komi til greiðslu Landsbankans á grundvelli ábyrgðarinnar öðlast b</w:t>
      </w:r>
      <w:r w:rsidR="003C179A" w:rsidRPr="005F6F26">
        <w:rPr>
          <w:sz w:val="18"/>
          <w:szCs w:val="18"/>
        </w:rPr>
        <w:t xml:space="preserve">ankinn endurkröfurétt á hendur </w:t>
      </w:r>
      <w:r w:rsidR="00AC69CF" w:rsidRPr="005F6F26">
        <w:rPr>
          <w:sz w:val="18"/>
          <w:szCs w:val="18"/>
        </w:rPr>
        <w:t>umsækjanda</w:t>
      </w:r>
      <w:r w:rsidRPr="005F6F26">
        <w:rPr>
          <w:sz w:val="18"/>
          <w:szCs w:val="18"/>
        </w:rPr>
        <w:t>. Dráttarvextir samkvæmt ákvörðun Seðlabanka Íslands, sbr. III. kafla laga</w:t>
      </w:r>
      <w:r w:rsidR="00676822" w:rsidRPr="005F6F26">
        <w:rPr>
          <w:sz w:val="18"/>
          <w:szCs w:val="18"/>
        </w:rPr>
        <w:t xml:space="preserve"> nr.</w:t>
      </w:r>
      <w:r w:rsidRPr="005F6F26">
        <w:rPr>
          <w:sz w:val="18"/>
          <w:szCs w:val="18"/>
        </w:rPr>
        <w:t xml:space="preserve"> 38/2001 um vexti og verðtryggingu, munu reiknast af endurkröfufjárhæðinni frá greiðsludegi bankans og þar til </w:t>
      </w:r>
      <w:r w:rsidR="004619B6" w:rsidRPr="005F6F26">
        <w:rPr>
          <w:sz w:val="18"/>
          <w:szCs w:val="18"/>
        </w:rPr>
        <w:t xml:space="preserve">umsækjandi </w:t>
      </w:r>
      <w:r w:rsidRPr="005F6F26">
        <w:rPr>
          <w:sz w:val="18"/>
          <w:szCs w:val="18"/>
        </w:rPr>
        <w:t>greiðir bankanum. Vanskila- og innheimtukostnaður vegna endurkröfunnar tekur mið af verðskrá Landsbankans á hverjum tíma.</w:t>
      </w:r>
    </w:p>
    <w:p w:rsidR="004F26DF" w:rsidRPr="005F6F26" w:rsidRDefault="004F26DF" w:rsidP="00852A3A">
      <w:pPr>
        <w:spacing w:before="0"/>
        <w:rPr>
          <w:sz w:val="18"/>
          <w:szCs w:val="18"/>
        </w:rPr>
      </w:pPr>
    </w:p>
    <w:p w:rsidR="005F6F26" w:rsidRDefault="005F6F26" w:rsidP="00852A3A">
      <w:pPr>
        <w:spacing w:before="0"/>
        <w:rPr>
          <w:szCs w:val="16"/>
        </w:rPr>
      </w:pPr>
    </w:p>
    <w:p w:rsidR="00676822" w:rsidRPr="00085FF0" w:rsidRDefault="00676822" w:rsidP="00852A3A">
      <w:pPr>
        <w:spacing w:before="0"/>
        <w:rPr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83"/>
        <w:gridCol w:w="3291"/>
      </w:tblGrid>
      <w:tr w:rsidR="0011696C" w:rsidRPr="004F78C0" w:rsidTr="00272A35">
        <w:tc>
          <w:tcPr>
            <w:tcW w:w="4111" w:type="dxa"/>
          </w:tcPr>
          <w:p w:rsidR="0011696C" w:rsidRPr="004F78C0" w:rsidRDefault="0011696C" w:rsidP="004F78C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696C" w:rsidRPr="004F78C0" w:rsidRDefault="0011696C" w:rsidP="004F78C0">
            <w:pPr>
              <w:spacing w:before="0" w:after="0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Dagsetning</w:t>
            </w:r>
          </w:p>
        </w:tc>
        <w:tc>
          <w:tcPr>
            <w:tcW w:w="283" w:type="dxa"/>
          </w:tcPr>
          <w:p w:rsidR="0011696C" w:rsidRPr="004F78C0" w:rsidRDefault="0011696C" w:rsidP="004F78C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11696C" w:rsidRPr="004F78C0" w:rsidRDefault="009A5AF1" w:rsidP="004F78C0">
            <w:pPr>
              <w:spacing w:before="0" w:after="0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Undirritun umsækjanda/ f.h.umsækjanda</w:t>
            </w:r>
          </w:p>
        </w:tc>
      </w:tr>
    </w:tbl>
    <w:p w:rsidR="0011486A" w:rsidRPr="00EE280F" w:rsidRDefault="00A97C92">
      <w:pPr>
        <w:rPr>
          <w:b/>
        </w:rPr>
      </w:pPr>
      <w:r>
        <w:rPr>
          <w:b/>
        </w:rPr>
        <w:pict>
          <v:rect id="_x0000_i1025" style="width:0;height:1.5pt" o:hralign="center" o:hrstd="t" o:hr="t" fillcolor="#9d9da1" stroked="f"/>
        </w:pict>
      </w:r>
    </w:p>
    <w:p w:rsidR="00A94480" w:rsidRDefault="0011486A" w:rsidP="000807EA">
      <w:pPr>
        <w:rPr>
          <w:b/>
        </w:rPr>
      </w:pPr>
      <w:r w:rsidRPr="00EE280F">
        <w:rPr>
          <w:b/>
        </w:rPr>
        <w:t>Fyllist út af starfsmanni Landsbankans</w:t>
      </w:r>
    </w:p>
    <w:bookmarkStart w:id="11" w:name="Check1"/>
    <w:p w:rsidR="00272A35" w:rsidRDefault="00272A35" w:rsidP="000807EA">
      <w:pPr>
        <w:rPr>
          <w:szCs w:val="16"/>
        </w:rPr>
      </w:pPr>
      <w:r>
        <w:rPr>
          <w:szCs w:val="16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16"/>
        </w:rPr>
        <w:instrText xml:space="preserve"> FORMCHECKBOX </w:instrText>
      </w:r>
      <w:r w:rsidR="00A97C92">
        <w:rPr>
          <w:szCs w:val="16"/>
        </w:rPr>
      </w:r>
      <w:r w:rsidR="00A97C92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11"/>
      <w:r>
        <w:rPr>
          <w:szCs w:val="16"/>
        </w:rPr>
        <w:t xml:space="preserve">  Persónuskilríki </w:t>
      </w:r>
      <w:r w:rsidRPr="00947602">
        <w:rPr>
          <w:szCs w:val="16"/>
        </w:rPr>
        <w:t>skönnuð / skoðuð</w:t>
      </w:r>
      <w:r>
        <w:rPr>
          <w:szCs w:val="16"/>
        </w:rPr>
        <w:t xml:space="preserve"> í grunni</w:t>
      </w:r>
    </w:p>
    <w:p w:rsidR="00272A35" w:rsidRDefault="00272A35" w:rsidP="000807EA">
      <w:pPr>
        <w:rPr>
          <w:szCs w:val="16"/>
        </w:rPr>
      </w:pPr>
    </w:p>
    <w:p w:rsidR="00973641" w:rsidRDefault="00973641" w:rsidP="000157FF">
      <w:pPr>
        <w:rPr>
          <w:szCs w:val="16"/>
        </w:rPr>
      </w:pPr>
      <w:r>
        <w:rPr>
          <w:szCs w:val="16"/>
        </w:rPr>
        <w:t>Þóknun _____________% p.a.</w:t>
      </w:r>
    </w:p>
    <w:p w:rsidR="00973641" w:rsidRDefault="00973641" w:rsidP="00973641">
      <w:pPr>
        <w:rPr>
          <w:szCs w:val="16"/>
        </w:rPr>
      </w:pPr>
      <w:r>
        <w:rPr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16"/>
        </w:rPr>
        <w:instrText xml:space="preserve"> FORMCHECKBOX </w:instrText>
      </w:r>
      <w:r w:rsidR="00A97C92">
        <w:rPr>
          <w:szCs w:val="16"/>
        </w:rPr>
      </w:r>
      <w:r w:rsidR="00A97C92">
        <w:rPr>
          <w:szCs w:val="16"/>
        </w:rPr>
        <w:fldChar w:fldCharType="separate"/>
      </w:r>
      <w:r>
        <w:rPr>
          <w:szCs w:val="16"/>
        </w:rPr>
        <w:fldChar w:fldCharType="end"/>
      </w:r>
      <w:r>
        <w:rPr>
          <w:szCs w:val="16"/>
        </w:rPr>
        <w:t xml:space="preserve">  Samþykkt       </w:t>
      </w:r>
      <w:r>
        <w:rPr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zCs w:val="16"/>
        </w:rPr>
        <w:instrText xml:space="preserve"> FORMCHECKBOX </w:instrText>
      </w:r>
      <w:r w:rsidR="00A97C92">
        <w:rPr>
          <w:szCs w:val="16"/>
        </w:rPr>
      </w:r>
      <w:r w:rsidR="00A97C92">
        <w:rPr>
          <w:szCs w:val="16"/>
        </w:rPr>
        <w:fldChar w:fldCharType="separate"/>
      </w:r>
      <w:r>
        <w:rPr>
          <w:szCs w:val="16"/>
        </w:rPr>
        <w:fldChar w:fldCharType="end"/>
      </w:r>
      <w:r>
        <w:rPr>
          <w:szCs w:val="16"/>
        </w:rPr>
        <w:t xml:space="preserve">  Synjað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1418"/>
        <w:gridCol w:w="850"/>
        <w:gridCol w:w="1985"/>
        <w:gridCol w:w="283"/>
        <w:gridCol w:w="3367"/>
      </w:tblGrid>
      <w:tr w:rsidR="00584B67" w:rsidRPr="004F78C0" w:rsidTr="00272A35">
        <w:tc>
          <w:tcPr>
            <w:tcW w:w="1134" w:type="dxa"/>
          </w:tcPr>
          <w:p w:rsidR="00584B67" w:rsidRPr="004F78C0" w:rsidRDefault="00584B67" w:rsidP="004F78C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84B67" w:rsidRPr="004F78C0" w:rsidRDefault="00584B67" w:rsidP="004F78C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84B67" w:rsidRPr="004F78C0" w:rsidRDefault="00584B67" w:rsidP="004F78C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84B67" w:rsidRPr="004F78C0" w:rsidRDefault="00584B67" w:rsidP="004F78C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4B67" w:rsidRPr="004F78C0" w:rsidRDefault="00272A35" w:rsidP="004F78C0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Dagsetning</w:t>
            </w:r>
          </w:p>
        </w:tc>
        <w:tc>
          <w:tcPr>
            <w:tcW w:w="283" w:type="dxa"/>
          </w:tcPr>
          <w:p w:rsidR="00584B67" w:rsidRPr="004F78C0" w:rsidRDefault="00584B67" w:rsidP="004F78C0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84B67" w:rsidRPr="004F78C0" w:rsidRDefault="00584B67" w:rsidP="004F78C0">
            <w:pPr>
              <w:spacing w:before="0" w:after="0"/>
              <w:rPr>
                <w:sz w:val="14"/>
                <w:szCs w:val="14"/>
              </w:rPr>
            </w:pPr>
            <w:r w:rsidRPr="004F78C0">
              <w:rPr>
                <w:sz w:val="14"/>
                <w:szCs w:val="14"/>
              </w:rPr>
              <w:t>Undirritun starfsmanns</w:t>
            </w:r>
          </w:p>
        </w:tc>
      </w:tr>
    </w:tbl>
    <w:p w:rsidR="00174592" w:rsidRPr="00666109" w:rsidRDefault="00174592" w:rsidP="00666109">
      <w:pPr>
        <w:spacing w:before="0"/>
        <w:rPr>
          <w:sz w:val="8"/>
          <w:szCs w:val="8"/>
        </w:rPr>
      </w:pPr>
    </w:p>
    <w:sectPr w:rsidR="00174592" w:rsidRPr="00666109" w:rsidSect="000A180E">
      <w:headerReference w:type="default" r:id="rId11"/>
      <w:footerReference w:type="default" r:id="rId12"/>
      <w:type w:val="continuous"/>
      <w:pgSz w:w="11906" w:h="16838" w:code="9"/>
      <w:pgMar w:top="15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F6" w:rsidRDefault="00F803F6" w:rsidP="00175145">
      <w:pPr>
        <w:spacing w:before="0"/>
      </w:pPr>
      <w:r>
        <w:separator/>
      </w:r>
    </w:p>
  </w:endnote>
  <w:endnote w:type="continuationSeparator" w:id="0">
    <w:p w:rsidR="00F803F6" w:rsidRDefault="00F803F6" w:rsidP="001751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3" w:rsidRDefault="009A5AF1" w:rsidP="003D217D">
    <w:pPr>
      <w:pStyle w:val="Footer"/>
      <w:spacing w:before="0"/>
      <w:jc w:val="right"/>
      <w:rPr>
        <w:szCs w:val="16"/>
      </w:rPr>
    </w:pPr>
    <w:r>
      <w:rPr>
        <w:noProof/>
        <w:szCs w:val="16"/>
        <w:lang w:eastAsia="is-I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E1F77B" wp14:editId="52DFDDAF">
              <wp:simplePos x="0" y="0"/>
              <wp:positionH relativeFrom="page">
                <wp:posOffset>360045</wp:posOffset>
              </wp:positionH>
              <wp:positionV relativeFrom="paragraph">
                <wp:posOffset>-1515110</wp:posOffset>
              </wp:positionV>
              <wp:extent cx="360045" cy="1800225"/>
              <wp:effectExtent l="0" t="0" r="381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03" w:rsidRPr="000175CF" w:rsidRDefault="004F59FB" w:rsidP="003D217D">
                          <w:pPr>
                            <w:spacing w:befor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1135-01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8.35pt;margin-top:-119.3pt;width:28.35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" filled="f" stroked="f">
              <v:textbox style="layout-flow:vertical;mso-layout-flow-alt:bottom-to-top">
                <w:txbxContent>
                  <w:p w:rsidR="00115903" w:rsidRPr="000175CF" w:rsidRDefault="004F59FB" w:rsidP="003D217D">
                    <w:pPr>
                      <w:spacing w:before="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1135-01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15903" w:rsidRPr="00CF37AF">
      <w:rPr>
        <w:szCs w:val="16"/>
      </w:rPr>
      <w:t xml:space="preserve">Frumrit sent til </w:t>
    </w:r>
    <w:r w:rsidR="006C3118">
      <w:rPr>
        <w:szCs w:val="16"/>
      </w:rPr>
      <w:t>V</w:t>
    </w:r>
    <w:r w:rsidR="00115903">
      <w:rPr>
        <w:szCs w:val="16"/>
      </w:rPr>
      <w:t>iðskiptaumsjónar (</w:t>
    </w:r>
    <w:r w:rsidR="006C3118">
      <w:rPr>
        <w:szCs w:val="16"/>
      </w:rPr>
      <w:t>Á</w:t>
    </w:r>
    <w:r w:rsidR="00115903">
      <w:rPr>
        <w:szCs w:val="16"/>
      </w:rPr>
      <w:t>byrgðir)</w:t>
    </w:r>
  </w:p>
  <w:p w:rsidR="00115903" w:rsidRPr="00CF37AF" w:rsidRDefault="00115903" w:rsidP="00991373">
    <w:pPr>
      <w:pStyle w:val="Footer"/>
      <w:tabs>
        <w:tab w:val="clear" w:pos="9072"/>
        <w:tab w:val="right" w:pos="9639"/>
      </w:tabs>
      <w:spacing w:before="0"/>
      <w:rPr>
        <w:spacing w:val="30"/>
        <w:szCs w:val="16"/>
      </w:rPr>
    </w:pPr>
    <w:r>
      <w:rPr>
        <w:szCs w:val="16"/>
      </w:rPr>
      <w:t>TRÚNAÐARMÁL</w:t>
    </w:r>
    <w:r>
      <w:rPr>
        <w:szCs w:val="16"/>
      </w:rPr>
      <w:tab/>
    </w:r>
    <w:r>
      <w:rPr>
        <w:szCs w:val="16"/>
      </w:rPr>
      <w:tab/>
      <w:t xml:space="preserve">Síða </w:t>
    </w:r>
    <w:r w:rsidR="00710D60"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 w:rsidR="00710D60">
      <w:rPr>
        <w:szCs w:val="16"/>
      </w:rPr>
      <w:fldChar w:fldCharType="separate"/>
    </w:r>
    <w:r w:rsidR="00A97C92">
      <w:rPr>
        <w:noProof/>
        <w:szCs w:val="16"/>
      </w:rPr>
      <w:t>1</w:t>
    </w:r>
    <w:r w:rsidR="00710D60">
      <w:rPr>
        <w:szCs w:val="16"/>
      </w:rPr>
      <w:fldChar w:fldCharType="end"/>
    </w:r>
    <w:r>
      <w:rPr>
        <w:szCs w:val="16"/>
      </w:rPr>
      <w:t xml:space="preserve"> af </w:t>
    </w:r>
    <w:fldSimple w:instr=" NUMPAGES  \* Arabic  \* MERGEFORMAT ">
      <w:r w:rsidR="00A97C92" w:rsidRPr="00A97C92">
        <w:rPr>
          <w:noProof/>
          <w:szCs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3" w:rsidRPr="00F44EE2" w:rsidRDefault="009A5AF1" w:rsidP="005F0862">
    <w:pPr>
      <w:tabs>
        <w:tab w:val="right" w:pos="9639"/>
      </w:tabs>
      <w:spacing w:before="0"/>
      <w:rPr>
        <w:szCs w:val="16"/>
      </w:rPr>
    </w:pPr>
    <w:r>
      <w:rPr>
        <w:noProof/>
        <w:szCs w:val="16"/>
        <w:lang w:eastAsia="is-I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E4C7E0" wp14:editId="57D488CE">
              <wp:simplePos x="0" y="0"/>
              <wp:positionH relativeFrom="page">
                <wp:posOffset>360045</wp:posOffset>
              </wp:positionH>
              <wp:positionV relativeFrom="paragraph">
                <wp:posOffset>-1468755</wp:posOffset>
              </wp:positionV>
              <wp:extent cx="360045" cy="1800225"/>
              <wp:effectExtent l="0" t="0" r="3810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03" w:rsidRPr="00F44EE2" w:rsidRDefault="00115903" w:rsidP="003D217D">
                          <w:pPr>
                            <w:spacing w:before="0"/>
                            <w:rPr>
                              <w:sz w:val="14"/>
                              <w:szCs w:val="14"/>
                            </w:rPr>
                          </w:pPr>
                          <w:r w:rsidRPr="00F44EE2">
                            <w:rPr>
                              <w:sz w:val="14"/>
                              <w:szCs w:val="14"/>
                            </w:rPr>
                            <w:t>9999-99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8.35pt;margin-top:-115.65pt;width:28.3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" filled="f" stroked="f">
              <v:textbox style="layout-flow:vertical;mso-layout-flow-alt:bottom-to-top">
                <w:txbxContent>
                  <w:p w:rsidR="00115903" w:rsidRPr="00F44EE2" w:rsidRDefault="00115903" w:rsidP="003D217D">
                    <w:pPr>
                      <w:spacing w:before="0"/>
                      <w:rPr>
                        <w:sz w:val="14"/>
                        <w:szCs w:val="14"/>
                      </w:rPr>
                    </w:pPr>
                    <w:r w:rsidRPr="00F44EE2">
                      <w:rPr>
                        <w:sz w:val="14"/>
                        <w:szCs w:val="14"/>
                      </w:rPr>
                      <w:t>9999-99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15903" w:rsidRPr="00F44EE2">
      <w:rPr>
        <w:szCs w:val="16"/>
      </w:rPr>
      <w:t>[Númer reiknings eða láns]</w:t>
    </w:r>
    <w:r w:rsidR="00115903" w:rsidRPr="00F44EE2">
      <w:rPr>
        <w:szCs w:val="16"/>
      </w:rPr>
      <w:tab/>
      <w:t>Frumrit sent til Miðvinnslu</w:t>
    </w:r>
    <w:r w:rsidR="00115903">
      <w:rPr>
        <w:spacing w:val="30"/>
        <w:szCs w:val="16"/>
      </w:rPr>
      <w:t xml:space="preserve"> </w:t>
    </w:r>
    <w:r w:rsidR="00115903" w:rsidRPr="00F44EE2">
      <w:rPr>
        <w:spacing w:val="30"/>
        <w:szCs w:val="16"/>
      </w:rPr>
      <w:t>(</w:t>
    </w:r>
    <w:r w:rsidR="00710D60" w:rsidRPr="00F44EE2">
      <w:rPr>
        <w:szCs w:val="16"/>
      </w:rPr>
      <w:fldChar w:fldCharType="begin"/>
    </w:r>
    <w:r w:rsidR="00115903" w:rsidRPr="00F44EE2">
      <w:rPr>
        <w:szCs w:val="16"/>
      </w:rPr>
      <w:instrText xml:space="preserve"> PAGE </w:instrText>
    </w:r>
    <w:r w:rsidR="00710D60" w:rsidRPr="00F44EE2">
      <w:rPr>
        <w:szCs w:val="16"/>
      </w:rPr>
      <w:fldChar w:fldCharType="separate"/>
    </w:r>
    <w:r w:rsidR="00272A35">
      <w:rPr>
        <w:noProof/>
        <w:szCs w:val="16"/>
      </w:rPr>
      <w:t>2</w:t>
    </w:r>
    <w:r w:rsidR="00710D60" w:rsidRPr="00F44EE2">
      <w:rPr>
        <w:szCs w:val="16"/>
      </w:rPr>
      <w:fldChar w:fldCharType="end"/>
    </w:r>
    <w:r w:rsidR="00115903" w:rsidRPr="00F44EE2">
      <w:rPr>
        <w:szCs w:val="16"/>
      </w:rPr>
      <w:t>/</w:t>
    </w:r>
    <w:r w:rsidR="00710D60" w:rsidRPr="00F44EE2">
      <w:rPr>
        <w:szCs w:val="16"/>
      </w:rPr>
      <w:fldChar w:fldCharType="begin"/>
    </w:r>
    <w:r w:rsidR="00115903" w:rsidRPr="00F44EE2">
      <w:rPr>
        <w:szCs w:val="16"/>
      </w:rPr>
      <w:instrText xml:space="preserve"> NUMPAGES  </w:instrText>
    </w:r>
    <w:r w:rsidR="00710D60" w:rsidRPr="00F44EE2">
      <w:rPr>
        <w:szCs w:val="16"/>
      </w:rPr>
      <w:fldChar w:fldCharType="separate"/>
    </w:r>
    <w:r w:rsidR="00272A35">
      <w:rPr>
        <w:noProof/>
        <w:szCs w:val="16"/>
      </w:rPr>
      <w:t>2</w:t>
    </w:r>
    <w:r w:rsidR="00710D60" w:rsidRPr="00F44EE2">
      <w:rPr>
        <w:szCs w:val="16"/>
      </w:rPr>
      <w:fldChar w:fldCharType="end"/>
    </w:r>
    <w:r w:rsidR="00115903" w:rsidRPr="00F44EE2">
      <w:rPr>
        <w:szCs w:val="16"/>
      </w:rPr>
      <w:t xml:space="preserve">) </w:t>
    </w:r>
  </w:p>
  <w:p w:rsidR="00115903" w:rsidRPr="00F44EE2" w:rsidRDefault="00115903" w:rsidP="00602B8A">
    <w:pPr>
      <w:pStyle w:val="Footer"/>
      <w:tabs>
        <w:tab w:val="clear" w:pos="9072"/>
        <w:tab w:val="right" w:pos="9639"/>
      </w:tabs>
      <w:spacing w:before="0"/>
    </w:pPr>
    <w:r w:rsidRPr="00F44EE2">
      <w:rPr>
        <w:szCs w:val="16"/>
      </w:rPr>
      <w:t>[Kennitala reikningseiganda/skuldara]</w:t>
    </w:r>
    <w:r w:rsidRPr="00F44EE2">
      <w:rPr>
        <w:spacing w:val="30"/>
        <w:szCs w:val="16"/>
      </w:rPr>
      <w:tab/>
    </w:r>
    <w:r w:rsidRPr="00F44EE2">
      <w:rPr>
        <w:spacing w:val="30"/>
        <w:szCs w:val="16"/>
      </w:rPr>
      <w:tab/>
    </w:r>
    <w:r w:rsidRPr="00D5311D">
      <w:rPr>
        <w:szCs w:val="16"/>
      </w:rPr>
      <w:t>TRÚNAÐARMÁL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F6" w:rsidRDefault="00F803F6" w:rsidP="00175145">
      <w:pPr>
        <w:spacing w:before="0"/>
      </w:pPr>
      <w:r>
        <w:separator/>
      </w:r>
    </w:p>
  </w:footnote>
  <w:footnote w:type="continuationSeparator" w:id="0">
    <w:p w:rsidR="00F803F6" w:rsidRDefault="00F803F6" w:rsidP="001751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3" w:rsidRPr="00805199" w:rsidRDefault="00455EA2" w:rsidP="00F472BC">
    <w:pPr>
      <w:pStyle w:val="Title"/>
      <w:tabs>
        <w:tab w:val="left" w:pos="4236"/>
      </w:tabs>
      <w:spacing w:before="0" w:after="0"/>
      <w:rPr>
        <w:color w:val="auto"/>
        <w:sz w:val="24"/>
        <w:szCs w:val="24"/>
      </w:rPr>
    </w:pPr>
    <w:r>
      <w:rPr>
        <w:color w:val="auto"/>
        <w:sz w:val="24"/>
        <w:szCs w:val="24"/>
      </w:rPr>
      <w:t xml:space="preserve">Umsókn um </w:t>
    </w:r>
    <w:r w:rsidRPr="00F472BC">
      <w:rPr>
        <w:color w:val="auto"/>
        <w:sz w:val="24"/>
        <w:szCs w:val="24"/>
      </w:rPr>
      <w:t>ábyrgð</w:t>
    </w:r>
    <w:r w:rsidR="009D2F7D">
      <w:rPr>
        <w:color w:val="auto"/>
        <w:sz w:val="24"/>
        <w:szCs w:val="24"/>
      </w:rPr>
      <w:t xml:space="preserve"> </w:t>
    </w:r>
    <w:r w:rsidR="005B42CA">
      <w:rPr>
        <w:color w:val="auto"/>
        <w:sz w:val="24"/>
        <w:szCs w:val="24"/>
      </w:rPr>
      <w:t>vegna</w:t>
    </w:r>
    <w:r w:rsidR="00A97C92">
      <w:rPr>
        <w:color w:val="auto"/>
        <w:sz w:val="24"/>
        <w:szCs w:val="24"/>
      </w:rPr>
      <w:t xml:space="preserve"> sérstakrar</w:t>
    </w:r>
    <w:r w:rsidR="005B42CA">
      <w:rPr>
        <w:color w:val="auto"/>
        <w:sz w:val="24"/>
        <w:szCs w:val="24"/>
      </w:rPr>
      <w:t xml:space="preserve"> </w:t>
    </w:r>
    <w:r w:rsidR="009D2F7D">
      <w:rPr>
        <w:color w:val="auto"/>
        <w:sz w:val="24"/>
        <w:szCs w:val="24"/>
      </w:rPr>
      <w:t xml:space="preserve">skráningar á </w:t>
    </w:r>
    <w:proofErr w:type="spellStart"/>
    <w:r w:rsidR="009D2F7D">
      <w:rPr>
        <w:color w:val="auto"/>
        <w:sz w:val="24"/>
        <w:szCs w:val="24"/>
      </w:rPr>
      <w:t>VSK</w:t>
    </w:r>
    <w:proofErr w:type="spellEnd"/>
    <w:r w:rsidR="005B42CA">
      <w:rPr>
        <w:color w:val="auto"/>
        <w:sz w:val="24"/>
        <w:szCs w:val="24"/>
      </w:rPr>
      <w:t xml:space="preserve"> </w:t>
    </w:r>
    <w:r w:rsidR="009D2F7D">
      <w:rPr>
        <w:color w:val="auto"/>
        <w:sz w:val="24"/>
        <w:szCs w:val="24"/>
      </w:rPr>
      <w:t>skrá</w:t>
    </w:r>
    <w:r w:rsidR="00F472BC">
      <w:rPr>
        <w:color w:val="auto"/>
        <w:sz w:val="24"/>
        <w:szCs w:val="24"/>
      </w:rPr>
      <w:tab/>
    </w:r>
  </w:p>
  <w:p w:rsidR="00115903" w:rsidRPr="002E430A" w:rsidRDefault="00057C39" w:rsidP="002E430A">
    <w:pPr>
      <w:pStyle w:val="Subtitle"/>
      <w:spacing w:after="120"/>
      <w:rPr>
        <w:color w:val="auto"/>
      </w:rPr>
    </w:pPr>
    <w:r>
      <w:rPr>
        <w:noProof/>
        <w:color w:val="auto"/>
        <w:lang w:eastAsia="is-IS"/>
      </w:rPr>
      <w:drawing>
        <wp:anchor distT="0" distB="0" distL="114300" distR="114300" simplePos="0" relativeHeight="251659264" behindDoc="1" locked="0" layoutInCell="1" allowOverlap="1" wp14:anchorId="5451E08B" wp14:editId="642007AA">
          <wp:simplePos x="0" y="0"/>
          <wp:positionH relativeFrom="page">
            <wp:posOffset>6517005</wp:posOffset>
          </wp:positionH>
          <wp:positionV relativeFrom="page">
            <wp:posOffset>410210</wp:posOffset>
          </wp:positionV>
          <wp:extent cx="360000" cy="360000"/>
          <wp:effectExtent l="0" t="0" r="254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903" w:rsidRPr="002E430A">
      <w:rPr>
        <w:color w:val="auto"/>
      </w:rPr>
      <w:t>Landsbankinn hf.  |  Ábyrgðir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03" w:rsidRPr="00805199" w:rsidRDefault="00115903" w:rsidP="00805199">
    <w:pPr>
      <w:pStyle w:val="Title"/>
      <w:spacing w:before="0"/>
      <w:rPr>
        <w:color w:val="auto"/>
        <w:sz w:val="24"/>
        <w:szCs w:val="24"/>
      </w:rPr>
    </w:pPr>
    <w:r w:rsidRPr="00805199">
      <w:rPr>
        <w:color w:val="auto"/>
        <w:sz w:val="24"/>
        <w:szCs w:val="24"/>
      </w:rPr>
      <w:t>Umsókn</w:t>
    </w:r>
    <w:r>
      <w:rPr>
        <w:color w:val="auto"/>
        <w:sz w:val="24"/>
        <w:szCs w:val="24"/>
      </w:rPr>
      <w:t xml:space="preserve"> einstaklings</w:t>
    </w:r>
    <w:r w:rsidRPr="00805199">
      <w:rPr>
        <w:color w:val="auto"/>
        <w:sz w:val="24"/>
        <w:szCs w:val="24"/>
      </w:rPr>
      <w:t xml:space="preserve"> um veltureikning</w:t>
    </w:r>
  </w:p>
  <w:p w:rsidR="00115903" w:rsidRPr="00737B1B" w:rsidRDefault="00115903" w:rsidP="00805199">
    <w:pPr>
      <w:pStyle w:val="Subtitle"/>
      <w:rPr>
        <w:color w:val="auto"/>
      </w:rPr>
    </w:pPr>
    <w:r>
      <w:rPr>
        <w:color w:val="auto"/>
      </w:rPr>
      <w:t>Veltureikningar Landsbankans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666"/>
    <w:multiLevelType w:val="singleLevel"/>
    <w:tmpl w:val="7ECCCF4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36E3888"/>
    <w:multiLevelType w:val="hybridMultilevel"/>
    <w:tmpl w:val="ADCAA58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B896D0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969"/>
    <w:multiLevelType w:val="hybridMultilevel"/>
    <w:tmpl w:val="95D22424"/>
    <w:lvl w:ilvl="0" w:tplc="040F0017">
      <w:start w:val="1"/>
      <w:numFmt w:val="lowerLetter"/>
      <w:lvlText w:val="%1)"/>
      <w:lvlJc w:val="left"/>
      <w:pPr>
        <w:ind w:left="644" w:hanging="360"/>
      </w:pPr>
    </w:lvl>
    <w:lvl w:ilvl="1" w:tplc="040F0019">
      <w:start w:val="1"/>
      <w:numFmt w:val="lowerLetter"/>
      <w:lvlText w:val="%2."/>
      <w:lvlJc w:val="left"/>
      <w:pPr>
        <w:ind w:left="1364" w:hanging="360"/>
      </w:pPr>
    </w:lvl>
    <w:lvl w:ilvl="2" w:tplc="040F001B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080E9F"/>
    <w:multiLevelType w:val="singleLevel"/>
    <w:tmpl w:val="1E10D2B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32E650F6"/>
    <w:multiLevelType w:val="hybridMultilevel"/>
    <w:tmpl w:val="45F8AB30"/>
    <w:lvl w:ilvl="0" w:tplc="040F000F">
      <w:start w:val="1"/>
      <w:numFmt w:val="decimal"/>
      <w:lvlText w:val="%1."/>
      <w:lvlJc w:val="left"/>
      <w:pPr>
        <w:ind w:left="644" w:hanging="360"/>
      </w:pPr>
    </w:lvl>
    <w:lvl w:ilvl="1" w:tplc="040F0019">
      <w:start w:val="1"/>
      <w:numFmt w:val="lowerLetter"/>
      <w:lvlText w:val="%2."/>
      <w:lvlJc w:val="left"/>
      <w:pPr>
        <w:ind w:left="1364" w:hanging="360"/>
      </w:pPr>
    </w:lvl>
    <w:lvl w:ilvl="2" w:tplc="040F001B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2823DF"/>
    <w:multiLevelType w:val="hybridMultilevel"/>
    <w:tmpl w:val="557C0E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AB22E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0AF3"/>
    <w:multiLevelType w:val="hybridMultilevel"/>
    <w:tmpl w:val="60C621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2799C"/>
    <w:multiLevelType w:val="hybridMultilevel"/>
    <w:tmpl w:val="47DC4702"/>
    <w:lvl w:ilvl="0" w:tplc="4B2AD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 w:cryptProviderType="rsaFull" w:cryptAlgorithmClass="hash" w:cryptAlgorithmType="typeAny" w:cryptAlgorithmSid="4" w:cryptSpinCount="100000" w:hash="ujRgSiUKkigXj1l99AaJctxrnA0=" w:salt="JLVhMLU3KaCbzEYc/2OMu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F"/>
    <w:rsid w:val="000033E8"/>
    <w:rsid w:val="0000627C"/>
    <w:rsid w:val="000175CF"/>
    <w:rsid w:val="00023D28"/>
    <w:rsid w:val="0002670F"/>
    <w:rsid w:val="00027253"/>
    <w:rsid w:val="0002758C"/>
    <w:rsid w:val="0002780E"/>
    <w:rsid w:val="000279C2"/>
    <w:rsid w:val="00034F8D"/>
    <w:rsid w:val="00041031"/>
    <w:rsid w:val="000424A4"/>
    <w:rsid w:val="0005284F"/>
    <w:rsid w:val="00057C39"/>
    <w:rsid w:val="00066D20"/>
    <w:rsid w:val="00075FE6"/>
    <w:rsid w:val="0007634F"/>
    <w:rsid w:val="00080089"/>
    <w:rsid w:val="000807EA"/>
    <w:rsid w:val="000824DC"/>
    <w:rsid w:val="00085FF0"/>
    <w:rsid w:val="000904F1"/>
    <w:rsid w:val="00093627"/>
    <w:rsid w:val="00096316"/>
    <w:rsid w:val="000A180E"/>
    <w:rsid w:val="000A4180"/>
    <w:rsid w:val="000A7D9F"/>
    <w:rsid w:val="000B7DAF"/>
    <w:rsid w:val="000C6DB7"/>
    <w:rsid w:val="000D0385"/>
    <w:rsid w:val="000D0B5E"/>
    <w:rsid w:val="000D382E"/>
    <w:rsid w:val="000D495C"/>
    <w:rsid w:val="000E1E1A"/>
    <w:rsid w:val="000F0163"/>
    <w:rsid w:val="000F0AEA"/>
    <w:rsid w:val="00102408"/>
    <w:rsid w:val="001073D8"/>
    <w:rsid w:val="00111C5A"/>
    <w:rsid w:val="0011486A"/>
    <w:rsid w:val="00114EB7"/>
    <w:rsid w:val="00115903"/>
    <w:rsid w:val="0011696C"/>
    <w:rsid w:val="0011757F"/>
    <w:rsid w:val="00117DD9"/>
    <w:rsid w:val="00120EFA"/>
    <w:rsid w:val="00122380"/>
    <w:rsid w:val="00133C4A"/>
    <w:rsid w:val="00137DB8"/>
    <w:rsid w:val="0014736D"/>
    <w:rsid w:val="00152C56"/>
    <w:rsid w:val="001542B0"/>
    <w:rsid w:val="00174592"/>
    <w:rsid w:val="00175145"/>
    <w:rsid w:val="001776C8"/>
    <w:rsid w:val="00186C22"/>
    <w:rsid w:val="001935F3"/>
    <w:rsid w:val="001A72FB"/>
    <w:rsid w:val="001B3350"/>
    <w:rsid w:val="001B5A52"/>
    <w:rsid w:val="001C348E"/>
    <w:rsid w:val="001D36A9"/>
    <w:rsid w:val="001D554E"/>
    <w:rsid w:val="001E517F"/>
    <w:rsid w:val="001F0C7C"/>
    <w:rsid w:val="001F34BA"/>
    <w:rsid w:val="001F4FFD"/>
    <w:rsid w:val="001F677B"/>
    <w:rsid w:val="00205AF0"/>
    <w:rsid w:val="00210F87"/>
    <w:rsid w:val="00217D5E"/>
    <w:rsid w:val="002218C5"/>
    <w:rsid w:val="00234816"/>
    <w:rsid w:val="00234C05"/>
    <w:rsid w:val="002360CA"/>
    <w:rsid w:val="00237327"/>
    <w:rsid w:val="00237680"/>
    <w:rsid w:val="00272A35"/>
    <w:rsid w:val="002744E0"/>
    <w:rsid w:val="002945F2"/>
    <w:rsid w:val="002A6375"/>
    <w:rsid w:val="002B5B95"/>
    <w:rsid w:val="002B78A1"/>
    <w:rsid w:val="002C444D"/>
    <w:rsid w:val="002E430A"/>
    <w:rsid w:val="002F0835"/>
    <w:rsid w:val="00304B50"/>
    <w:rsid w:val="0031557D"/>
    <w:rsid w:val="00317C20"/>
    <w:rsid w:val="00320B86"/>
    <w:rsid w:val="003236C0"/>
    <w:rsid w:val="00323D42"/>
    <w:rsid w:val="0032653A"/>
    <w:rsid w:val="00334F69"/>
    <w:rsid w:val="00346D12"/>
    <w:rsid w:val="003531E1"/>
    <w:rsid w:val="003617D7"/>
    <w:rsid w:val="0036777A"/>
    <w:rsid w:val="00371150"/>
    <w:rsid w:val="00372DBE"/>
    <w:rsid w:val="0037506B"/>
    <w:rsid w:val="003772F7"/>
    <w:rsid w:val="003A20E6"/>
    <w:rsid w:val="003A228C"/>
    <w:rsid w:val="003A5839"/>
    <w:rsid w:val="003A65BC"/>
    <w:rsid w:val="003A6D23"/>
    <w:rsid w:val="003C179A"/>
    <w:rsid w:val="003D168E"/>
    <w:rsid w:val="003D217D"/>
    <w:rsid w:val="003F2711"/>
    <w:rsid w:val="003F5CCB"/>
    <w:rsid w:val="00400839"/>
    <w:rsid w:val="0040245B"/>
    <w:rsid w:val="00402833"/>
    <w:rsid w:val="00426A35"/>
    <w:rsid w:val="00433751"/>
    <w:rsid w:val="004360B3"/>
    <w:rsid w:val="00444D6C"/>
    <w:rsid w:val="00447DC1"/>
    <w:rsid w:val="00455EA2"/>
    <w:rsid w:val="004619B6"/>
    <w:rsid w:val="004712DA"/>
    <w:rsid w:val="00474594"/>
    <w:rsid w:val="00475B4A"/>
    <w:rsid w:val="00477473"/>
    <w:rsid w:val="00481ED1"/>
    <w:rsid w:val="0048280A"/>
    <w:rsid w:val="00485825"/>
    <w:rsid w:val="004A0DA0"/>
    <w:rsid w:val="004A7641"/>
    <w:rsid w:val="004B3DB8"/>
    <w:rsid w:val="004D110E"/>
    <w:rsid w:val="004D53A2"/>
    <w:rsid w:val="004E575A"/>
    <w:rsid w:val="004E59DF"/>
    <w:rsid w:val="004E71BD"/>
    <w:rsid w:val="004F26DF"/>
    <w:rsid w:val="004F4A17"/>
    <w:rsid w:val="004F5193"/>
    <w:rsid w:val="004F59FB"/>
    <w:rsid w:val="004F7614"/>
    <w:rsid w:val="004F78C0"/>
    <w:rsid w:val="00506AC8"/>
    <w:rsid w:val="00507759"/>
    <w:rsid w:val="00523AC8"/>
    <w:rsid w:val="00525AE1"/>
    <w:rsid w:val="00531E00"/>
    <w:rsid w:val="005330C6"/>
    <w:rsid w:val="0054218F"/>
    <w:rsid w:val="00571822"/>
    <w:rsid w:val="00581204"/>
    <w:rsid w:val="00584B67"/>
    <w:rsid w:val="005977FB"/>
    <w:rsid w:val="005A355D"/>
    <w:rsid w:val="005B1AF6"/>
    <w:rsid w:val="005B42CA"/>
    <w:rsid w:val="005B6514"/>
    <w:rsid w:val="005C2440"/>
    <w:rsid w:val="005C3983"/>
    <w:rsid w:val="005C633E"/>
    <w:rsid w:val="005D0607"/>
    <w:rsid w:val="005D3EBB"/>
    <w:rsid w:val="005D42DB"/>
    <w:rsid w:val="005E2670"/>
    <w:rsid w:val="005F0862"/>
    <w:rsid w:val="005F4A58"/>
    <w:rsid w:val="005F68BE"/>
    <w:rsid w:val="005F6F26"/>
    <w:rsid w:val="00601F10"/>
    <w:rsid w:val="00602B8A"/>
    <w:rsid w:val="00613E44"/>
    <w:rsid w:val="00616F5D"/>
    <w:rsid w:val="00617613"/>
    <w:rsid w:val="0062361C"/>
    <w:rsid w:val="00623AED"/>
    <w:rsid w:val="006247AB"/>
    <w:rsid w:val="006313ED"/>
    <w:rsid w:val="00640B22"/>
    <w:rsid w:val="0064415A"/>
    <w:rsid w:val="00651C98"/>
    <w:rsid w:val="00652864"/>
    <w:rsid w:val="00655C29"/>
    <w:rsid w:val="006601B5"/>
    <w:rsid w:val="006621EB"/>
    <w:rsid w:val="00663D59"/>
    <w:rsid w:val="00666109"/>
    <w:rsid w:val="006725EE"/>
    <w:rsid w:val="00673D1C"/>
    <w:rsid w:val="00676822"/>
    <w:rsid w:val="006C1F94"/>
    <w:rsid w:val="006C3118"/>
    <w:rsid w:val="00710D60"/>
    <w:rsid w:val="0071462D"/>
    <w:rsid w:val="00734CDD"/>
    <w:rsid w:val="00737B1B"/>
    <w:rsid w:val="00744C25"/>
    <w:rsid w:val="00757DF7"/>
    <w:rsid w:val="0076500B"/>
    <w:rsid w:val="00785BA2"/>
    <w:rsid w:val="007862C1"/>
    <w:rsid w:val="00790FC1"/>
    <w:rsid w:val="0079726E"/>
    <w:rsid w:val="007A1820"/>
    <w:rsid w:val="007C0D11"/>
    <w:rsid w:val="007C611B"/>
    <w:rsid w:val="007E5776"/>
    <w:rsid w:val="007F538C"/>
    <w:rsid w:val="0080126C"/>
    <w:rsid w:val="00805199"/>
    <w:rsid w:val="00820CCC"/>
    <w:rsid w:val="00833788"/>
    <w:rsid w:val="00852A3A"/>
    <w:rsid w:val="008530FD"/>
    <w:rsid w:val="008551D6"/>
    <w:rsid w:val="00866454"/>
    <w:rsid w:val="00870839"/>
    <w:rsid w:val="00872E11"/>
    <w:rsid w:val="008830C9"/>
    <w:rsid w:val="00884D67"/>
    <w:rsid w:val="00884EDD"/>
    <w:rsid w:val="00886EB3"/>
    <w:rsid w:val="0089639D"/>
    <w:rsid w:val="008A3076"/>
    <w:rsid w:val="008A6812"/>
    <w:rsid w:val="008B777B"/>
    <w:rsid w:val="008C20B4"/>
    <w:rsid w:val="008C5D2F"/>
    <w:rsid w:val="008C7304"/>
    <w:rsid w:val="008D1378"/>
    <w:rsid w:val="008E5083"/>
    <w:rsid w:val="008F1698"/>
    <w:rsid w:val="008F6046"/>
    <w:rsid w:val="008F7B21"/>
    <w:rsid w:val="00900F10"/>
    <w:rsid w:val="00926C3C"/>
    <w:rsid w:val="00927B36"/>
    <w:rsid w:val="009327F7"/>
    <w:rsid w:val="00940528"/>
    <w:rsid w:val="00944484"/>
    <w:rsid w:val="00947602"/>
    <w:rsid w:val="00950ABB"/>
    <w:rsid w:val="00957FE4"/>
    <w:rsid w:val="00963041"/>
    <w:rsid w:val="009643AA"/>
    <w:rsid w:val="00967532"/>
    <w:rsid w:val="00970051"/>
    <w:rsid w:val="00970CC3"/>
    <w:rsid w:val="009710F5"/>
    <w:rsid w:val="00973641"/>
    <w:rsid w:val="00985308"/>
    <w:rsid w:val="00991373"/>
    <w:rsid w:val="009A0A0B"/>
    <w:rsid w:val="009A427F"/>
    <w:rsid w:val="009A5246"/>
    <w:rsid w:val="009A5AF1"/>
    <w:rsid w:val="009B19DC"/>
    <w:rsid w:val="009C0548"/>
    <w:rsid w:val="009C2206"/>
    <w:rsid w:val="009C4A43"/>
    <w:rsid w:val="009D2F7D"/>
    <w:rsid w:val="009E07A4"/>
    <w:rsid w:val="009E2F75"/>
    <w:rsid w:val="009E576D"/>
    <w:rsid w:val="00A1467C"/>
    <w:rsid w:val="00A169EF"/>
    <w:rsid w:val="00A217C3"/>
    <w:rsid w:val="00A219A6"/>
    <w:rsid w:val="00A34152"/>
    <w:rsid w:val="00A360DA"/>
    <w:rsid w:val="00A63040"/>
    <w:rsid w:val="00A66663"/>
    <w:rsid w:val="00A67502"/>
    <w:rsid w:val="00A91165"/>
    <w:rsid w:val="00A94480"/>
    <w:rsid w:val="00A97C92"/>
    <w:rsid w:val="00AA1467"/>
    <w:rsid w:val="00AB025F"/>
    <w:rsid w:val="00AB4858"/>
    <w:rsid w:val="00AB5EDC"/>
    <w:rsid w:val="00AC4CA5"/>
    <w:rsid w:val="00AC69CF"/>
    <w:rsid w:val="00AC6A3E"/>
    <w:rsid w:val="00AD2880"/>
    <w:rsid w:val="00AD2E10"/>
    <w:rsid w:val="00AE0DB0"/>
    <w:rsid w:val="00AE38B1"/>
    <w:rsid w:val="00AF1EE9"/>
    <w:rsid w:val="00AF4FD8"/>
    <w:rsid w:val="00B07598"/>
    <w:rsid w:val="00B36FA4"/>
    <w:rsid w:val="00B445B5"/>
    <w:rsid w:val="00B545B6"/>
    <w:rsid w:val="00B573DF"/>
    <w:rsid w:val="00B606AA"/>
    <w:rsid w:val="00B607B3"/>
    <w:rsid w:val="00B61780"/>
    <w:rsid w:val="00B75C63"/>
    <w:rsid w:val="00B92598"/>
    <w:rsid w:val="00B968D2"/>
    <w:rsid w:val="00BA082A"/>
    <w:rsid w:val="00BA2103"/>
    <w:rsid w:val="00BA272A"/>
    <w:rsid w:val="00BA51D6"/>
    <w:rsid w:val="00BC17FE"/>
    <w:rsid w:val="00BE047B"/>
    <w:rsid w:val="00BE2490"/>
    <w:rsid w:val="00C02870"/>
    <w:rsid w:val="00C05B21"/>
    <w:rsid w:val="00C12144"/>
    <w:rsid w:val="00C27A53"/>
    <w:rsid w:val="00C47FD4"/>
    <w:rsid w:val="00C6775A"/>
    <w:rsid w:val="00C77E18"/>
    <w:rsid w:val="00C86FBB"/>
    <w:rsid w:val="00C9363F"/>
    <w:rsid w:val="00C9478D"/>
    <w:rsid w:val="00CA6A35"/>
    <w:rsid w:val="00CA736C"/>
    <w:rsid w:val="00CA74B6"/>
    <w:rsid w:val="00CA78BE"/>
    <w:rsid w:val="00CB1E19"/>
    <w:rsid w:val="00CC23E3"/>
    <w:rsid w:val="00CC6A45"/>
    <w:rsid w:val="00CE1AFF"/>
    <w:rsid w:val="00CE3D74"/>
    <w:rsid w:val="00CE7652"/>
    <w:rsid w:val="00CF310F"/>
    <w:rsid w:val="00CF37AF"/>
    <w:rsid w:val="00CF4956"/>
    <w:rsid w:val="00D01F08"/>
    <w:rsid w:val="00D022E0"/>
    <w:rsid w:val="00D0655E"/>
    <w:rsid w:val="00D15068"/>
    <w:rsid w:val="00D2012D"/>
    <w:rsid w:val="00D368FE"/>
    <w:rsid w:val="00D42865"/>
    <w:rsid w:val="00D459D5"/>
    <w:rsid w:val="00D5311D"/>
    <w:rsid w:val="00D5445D"/>
    <w:rsid w:val="00D55B83"/>
    <w:rsid w:val="00D6304F"/>
    <w:rsid w:val="00D80425"/>
    <w:rsid w:val="00D9086C"/>
    <w:rsid w:val="00D95AAD"/>
    <w:rsid w:val="00DA01D3"/>
    <w:rsid w:val="00DA3CB4"/>
    <w:rsid w:val="00DA3F53"/>
    <w:rsid w:val="00DF103F"/>
    <w:rsid w:val="00DF1460"/>
    <w:rsid w:val="00DF297B"/>
    <w:rsid w:val="00DF3210"/>
    <w:rsid w:val="00DF321F"/>
    <w:rsid w:val="00DF49F6"/>
    <w:rsid w:val="00E01BA7"/>
    <w:rsid w:val="00E040E4"/>
    <w:rsid w:val="00E0442A"/>
    <w:rsid w:val="00E11462"/>
    <w:rsid w:val="00E241FA"/>
    <w:rsid w:val="00E34DA1"/>
    <w:rsid w:val="00E3664A"/>
    <w:rsid w:val="00E47362"/>
    <w:rsid w:val="00E55B0F"/>
    <w:rsid w:val="00E57C61"/>
    <w:rsid w:val="00E62519"/>
    <w:rsid w:val="00E64F31"/>
    <w:rsid w:val="00E66EE0"/>
    <w:rsid w:val="00E753DB"/>
    <w:rsid w:val="00E87ABA"/>
    <w:rsid w:val="00E922B7"/>
    <w:rsid w:val="00E93347"/>
    <w:rsid w:val="00E93891"/>
    <w:rsid w:val="00EA58B5"/>
    <w:rsid w:val="00EC01CE"/>
    <w:rsid w:val="00EC2EF4"/>
    <w:rsid w:val="00EC6095"/>
    <w:rsid w:val="00EE0D7C"/>
    <w:rsid w:val="00EE259B"/>
    <w:rsid w:val="00EE280F"/>
    <w:rsid w:val="00EE486F"/>
    <w:rsid w:val="00EE665F"/>
    <w:rsid w:val="00EE7691"/>
    <w:rsid w:val="00F22347"/>
    <w:rsid w:val="00F23560"/>
    <w:rsid w:val="00F2514D"/>
    <w:rsid w:val="00F368C6"/>
    <w:rsid w:val="00F44EE2"/>
    <w:rsid w:val="00F472BC"/>
    <w:rsid w:val="00F526FC"/>
    <w:rsid w:val="00F60338"/>
    <w:rsid w:val="00F60EFC"/>
    <w:rsid w:val="00F6556D"/>
    <w:rsid w:val="00F67351"/>
    <w:rsid w:val="00F720B2"/>
    <w:rsid w:val="00F803F6"/>
    <w:rsid w:val="00F80D31"/>
    <w:rsid w:val="00F82561"/>
    <w:rsid w:val="00F863AC"/>
    <w:rsid w:val="00F94DBE"/>
    <w:rsid w:val="00F95F4A"/>
    <w:rsid w:val="00F964B2"/>
    <w:rsid w:val="00FA0993"/>
    <w:rsid w:val="00FA1384"/>
    <w:rsid w:val="00FA18A1"/>
    <w:rsid w:val="00FA4019"/>
    <w:rsid w:val="00FA607A"/>
    <w:rsid w:val="00FC5690"/>
    <w:rsid w:val="00FD114B"/>
    <w:rsid w:val="00FE515F"/>
    <w:rsid w:val="00FF113E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C0"/>
    <w:pPr>
      <w:spacing w:before="60" w:after="60"/>
    </w:pPr>
    <w:rPr>
      <w:rFonts w:ascii="Arial" w:hAnsi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5B6"/>
    <w:pPr>
      <w:keepNext/>
      <w:keepLines/>
      <w:spacing w:before="240"/>
      <w:contextualSpacing/>
      <w:outlineLvl w:val="0"/>
    </w:pPr>
    <w:rPr>
      <w:rFonts w:eastAsia="Times New Roman" w:cs="Arial"/>
      <w:b/>
      <w:bCs/>
      <w:color w:val="7F7F7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C22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5B6"/>
    <w:pPr>
      <w:keepNext/>
      <w:keepLines/>
      <w:contextualSpacing/>
      <w:outlineLvl w:val="2"/>
    </w:pPr>
    <w:rPr>
      <w:rFonts w:eastAsia="Times New Roman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45"/>
  </w:style>
  <w:style w:type="paragraph" w:styleId="Footer">
    <w:name w:val="footer"/>
    <w:basedOn w:val="Normal"/>
    <w:link w:val="FooterChar"/>
    <w:uiPriority w:val="99"/>
    <w:unhideWhenUsed/>
    <w:rsid w:val="001751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45"/>
  </w:style>
  <w:style w:type="character" w:customStyle="1" w:styleId="Heading1Char">
    <w:name w:val="Heading 1 Char"/>
    <w:basedOn w:val="DefaultParagraphFont"/>
    <w:link w:val="Heading1"/>
    <w:uiPriority w:val="9"/>
    <w:rsid w:val="00B545B6"/>
    <w:rPr>
      <w:rFonts w:ascii="Arial" w:eastAsia="Times New Roman" w:hAnsi="Arial" w:cs="Arial"/>
      <w:b/>
      <w:bCs/>
      <w:color w:val="7F7F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6C22"/>
    <w:rPr>
      <w:rFonts w:ascii="Arial" w:hAnsi="Arial"/>
      <w:b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6A35"/>
    <w:pPr>
      <w:spacing w:before="240"/>
      <w:contextualSpacing/>
    </w:pPr>
    <w:rPr>
      <w:rFonts w:eastAsia="Times New Roman" w:cs="Arial"/>
      <w:b/>
      <w:color w:val="7F7F7F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A6A35"/>
    <w:rPr>
      <w:rFonts w:ascii="Arial" w:eastAsia="Times New Roman" w:hAnsi="Arial" w:cs="Arial"/>
      <w:b/>
      <w:color w:val="7F7F7F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A35"/>
    <w:pPr>
      <w:numPr>
        <w:ilvl w:val="1"/>
      </w:numPr>
      <w:spacing w:before="0"/>
    </w:pPr>
    <w:rPr>
      <w:rFonts w:eastAsia="Times New Roman" w:cs="Arial"/>
      <w:iCs/>
      <w:color w:val="7F7F7F"/>
      <w:spacing w:val="5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CA6A35"/>
    <w:rPr>
      <w:rFonts w:ascii="Arial" w:eastAsia="Times New Roman" w:hAnsi="Arial" w:cs="Arial"/>
      <w:iCs/>
      <w:color w:val="7F7F7F"/>
      <w:spacing w:val="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CC"/>
    <w:pPr>
      <w:spacing w:before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45B6"/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155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D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DD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55C29"/>
    <w:pPr>
      <w:spacing w:before="0" w:after="0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655C29"/>
    <w:rPr>
      <w:rFonts w:ascii="Times New Roman" w:eastAsia="Times New Roman" w:hAnsi="Times New Roman"/>
      <w:sz w:val="24"/>
      <w:lang w:val="en-US" w:eastAsia="en-GB"/>
    </w:rPr>
  </w:style>
  <w:style w:type="paragraph" w:styleId="BodyText2">
    <w:name w:val="Body Text 2"/>
    <w:basedOn w:val="Normal"/>
    <w:link w:val="BodyText2Char"/>
    <w:semiHidden/>
    <w:unhideWhenUsed/>
    <w:rsid w:val="00655C29"/>
    <w:pPr>
      <w:spacing w:before="0" w:after="0"/>
      <w:ind w:right="84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655C29"/>
    <w:rPr>
      <w:rFonts w:ascii="Times New Roman" w:eastAsia="Times New Roman" w:hAnsi="Times New Roman"/>
      <w:sz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C0"/>
    <w:pPr>
      <w:spacing w:before="60" w:after="60"/>
    </w:pPr>
    <w:rPr>
      <w:rFonts w:ascii="Arial" w:hAnsi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5B6"/>
    <w:pPr>
      <w:keepNext/>
      <w:keepLines/>
      <w:spacing w:before="240"/>
      <w:contextualSpacing/>
      <w:outlineLvl w:val="0"/>
    </w:pPr>
    <w:rPr>
      <w:rFonts w:eastAsia="Times New Roman" w:cs="Arial"/>
      <w:b/>
      <w:bCs/>
      <w:color w:val="7F7F7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C22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5B6"/>
    <w:pPr>
      <w:keepNext/>
      <w:keepLines/>
      <w:contextualSpacing/>
      <w:outlineLvl w:val="2"/>
    </w:pPr>
    <w:rPr>
      <w:rFonts w:eastAsia="Times New Roman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145"/>
  </w:style>
  <w:style w:type="paragraph" w:styleId="Footer">
    <w:name w:val="footer"/>
    <w:basedOn w:val="Normal"/>
    <w:link w:val="FooterChar"/>
    <w:uiPriority w:val="99"/>
    <w:unhideWhenUsed/>
    <w:rsid w:val="001751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145"/>
  </w:style>
  <w:style w:type="character" w:customStyle="1" w:styleId="Heading1Char">
    <w:name w:val="Heading 1 Char"/>
    <w:basedOn w:val="DefaultParagraphFont"/>
    <w:link w:val="Heading1"/>
    <w:uiPriority w:val="9"/>
    <w:rsid w:val="00B545B6"/>
    <w:rPr>
      <w:rFonts w:ascii="Arial" w:eastAsia="Times New Roman" w:hAnsi="Arial" w:cs="Arial"/>
      <w:b/>
      <w:bCs/>
      <w:color w:val="7F7F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6C22"/>
    <w:rPr>
      <w:rFonts w:ascii="Arial" w:hAnsi="Arial"/>
      <w:b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6A35"/>
    <w:pPr>
      <w:spacing w:before="240"/>
      <w:contextualSpacing/>
    </w:pPr>
    <w:rPr>
      <w:rFonts w:eastAsia="Times New Roman" w:cs="Arial"/>
      <w:b/>
      <w:color w:val="7F7F7F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A6A35"/>
    <w:rPr>
      <w:rFonts w:ascii="Arial" w:eastAsia="Times New Roman" w:hAnsi="Arial" w:cs="Arial"/>
      <w:b/>
      <w:color w:val="7F7F7F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A35"/>
    <w:pPr>
      <w:numPr>
        <w:ilvl w:val="1"/>
      </w:numPr>
      <w:spacing w:before="0"/>
    </w:pPr>
    <w:rPr>
      <w:rFonts w:eastAsia="Times New Roman" w:cs="Arial"/>
      <w:iCs/>
      <w:color w:val="7F7F7F"/>
      <w:spacing w:val="5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CA6A35"/>
    <w:rPr>
      <w:rFonts w:ascii="Arial" w:eastAsia="Times New Roman" w:hAnsi="Arial" w:cs="Arial"/>
      <w:iCs/>
      <w:color w:val="7F7F7F"/>
      <w:spacing w:val="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CC"/>
    <w:pPr>
      <w:spacing w:before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A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45B6"/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155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D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DD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55C29"/>
    <w:pPr>
      <w:spacing w:before="0" w:after="0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655C29"/>
    <w:rPr>
      <w:rFonts w:ascii="Times New Roman" w:eastAsia="Times New Roman" w:hAnsi="Times New Roman"/>
      <w:sz w:val="24"/>
      <w:lang w:val="en-US" w:eastAsia="en-GB"/>
    </w:rPr>
  </w:style>
  <w:style w:type="paragraph" w:styleId="BodyText2">
    <w:name w:val="Body Text 2"/>
    <w:basedOn w:val="Normal"/>
    <w:link w:val="BodyText2Char"/>
    <w:semiHidden/>
    <w:unhideWhenUsed/>
    <w:rsid w:val="00655C29"/>
    <w:pPr>
      <w:spacing w:before="0" w:after="0"/>
      <w:ind w:right="84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655C29"/>
    <w:rPr>
      <w:rFonts w:ascii="Times New Roman" w:eastAsia="Times New Roman" w:hAnsi="Times New Roman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B195-CDD2-4128-94AA-A93AC915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1135_Umsokn_um_abyrgd_vegna_skraningar_VSK_skra.dotx</Template>
  <TotalTime>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húsaleiguábyrgð (0031)</vt:lpstr>
    </vt:vector>
  </TitlesOfParts>
  <Manager>Elín J. Gunnarsdóttir</Manager>
  <Company>Landsbankinn, lögfræðiráðgjöf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húsaleiguábyrgð (0031)</dc:title>
  <dc:subject>Umsókn - húsaleiguábyrgð - leigutaki - leigusali</dc:subject>
  <dc:creator>LFYBMG</dc:creator>
  <cp:lastModifiedBy>Elín Jóna Gunnarsdóttir</cp:lastModifiedBy>
  <cp:revision>9</cp:revision>
  <cp:lastPrinted>2014-05-07T14:25:00Z</cp:lastPrinted>
  <dcterms:created xsi:type="dcterms:W3CDTF">2014-07-02T10:43:00Z</dcterms:created>
  <dcterms:modified xsi:type="dcterms:W3CDTF">2015-04-13T16:35:00Z</dcterms:modified>
</cp:coreProperties>
</file>